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FD89D" w14:textId="77777777" w:rsidR="00F00ABE" w:rsidRDefault="00F00ABE">
      <w:pPr>
        <w:spacing w:before="2000"/>
        <w:ind w:firstLine="1084"/>
        <w:rPr>
          <w:b/>
          <w:sz w:val="54"/>
          <w:lang w:eastAsia="zh-CN"/>
        </w:rPr>
      </w:pPr>
    </w:p>
    <w:p w14:paraId="10877992" w14:textId="77777777" w:rsidR="00F00ABE" w:rsidRDefault="00F00ABE">
      <w:pPr>
        <w:spacing w:before="2000"/>
        <w:ind w:firstLine="1084"/>
        <w:rPr>
          <w:b/>
          <w:sz w:val="54"/>
          <w:lang w:eastAsia="zh-CN"/>
        </w:rPr>
      </w:pPr>
    </w:p>
    <w:p w14:paraId="112176A4" w14:textId="5A15C731" w:rsidR="003815FB" w:rsidRDefault="00E00DED">
      <w:pPr>
        <w:spacing w:before="2000"/>
        <w:ind w:firstLine="1084"/>
        <w:rPr>
          <w:lang w:eastAsia="zh-CN"/>
        </w:rPr>
      </w:pPr>
      <w:r>
        <w:rPr>
          <w:b/>
          <w:sz w:val="54"/>
          <w:lang w:eastAsia="zh-CN"/>
        </w:rPr>
        <w:t xml:space="preserve">Codex </w:t>
      </w:r>
      <w:r>
        <w:rPr>
          <w:b/>
          <w:sz w:val="54"/>
          <w:lang w:eastAsia="zh-CN"/>
        </w:rPr>
        <w:t>功能介绍文档</w:t>
      </w:r>
    </w:p>
    <w:p w14:paraId="4BD12E58" w14:textId="77777777" w:rsidR="003815FB" w:rsidRDefault="00E00DED">
      <w:pPr>
        <w:spacing w:after="280"/>
        <w:ind w:firstLine="520"/>
        <w:rPr>
          <w:lang w:eastAsia="zh-CN"/>
        </w:rPr>
      </w:pPr>
      <w:r>
        <w:rPr>
          <w:color w:val="57606A"/>
          <w:sz w:val="26"/>
          <w:lang w:eastAsia="zh-CN"/>
        </w:rPr>
        <w:t>界面功能编号说明与使用指南</w:t>
      </w:r>
    </w:p>
    <w:p w14:paraId="37FE71ED" w14:textId="77777777" w:rsidR="003815FB" w:rsidRDefault="00E00DED">
      <w:pPr>
        <w:ind w:firstLine="480"/>
        <w:rPr>
          <w:lang w:eastAsia="zh-CN"/>
        </w:rPr>
      </w:pPr>
      <w:r>
        <w:rPr>
          <w:lang w:eastAsia="zh-CN"/>
        </w:rPr>
        <w:br w:type="page"/>
      </w:r>
    </w:p>
    <w:p w14:paraId="26696172" w14:textId="19603327" w:rsidR="003815FB" w:rsidRPr="0083643E" w:rsidRDefault="0083643E" w:rsidP="0083643E">
      <w:pPr>
        <w:pStyle w:val="1"/>
        <w:numPr>
          <w:ilvl w:val="0"/>
          <w:numId w:val="12"/>
        </w:numPr>
        <w:ind w:firstLineChars="0"/>
      </w:pPr>
      <w:r>
        <w:rPr>
          <w:rFonts w:hint="eastAsia"/>
          <w:lang w:eastAsia="zh-CN"/>
        </w:rPr>
        <w:lastRenderedPageBreak/>
        <w:t>Codex</w:t>
      </w:r>
      <w:r>
        <w:rPr>
          <w:rFonts w:hint="eastAsia"/>
          <w:lang w:eastAsia="zh-CN"/>
        </w:rPr>
        <w:t>安装</w:t>
      </w:r>
    </w:p>
    <w:p w14:paraId="33CC2CA1" w14:textId="3AD87AC4" w:rsidR="003815FB" w:rsidRDefault="0083643E" w:rsidP="0083643E">
      <w:pPr>
        <w:pStyle w:val="21"/>
        <w:numPr>
          <w:ilvl w:val="1"/>
          <w:numId w:val="13"/>
        </w:numPr>
        <w:ind w:firstLineChars="0"/>
        <w:rPr>
          <w:lang w:eastAsia="zh-CN"/>
        </w:rPr>
      </w:pPr>
      <w:r>
        <w:rPr>
          <w:rFonts w:hint="eastAsia"/>
          <w:lang w:eastAsia="zh-CN"/>
        </w:rPr>
        <w:t>常规安装方式</w:t>
      </w:r>
    </w:p>
    <w:p w14:paraId="3806B3E8" w14:textId="4A6515EE" w:rsidR="00506DF6" w:rsidRPr="00506DF6" w:rsidRDefault="0083643E" w:rsidP="00506DF6">
      <w:pPr>
        <w:pStyle w:val="ae"/>
        <w:numPr>
          <w:ilvl w:val="0"/>
          <w:numId w:val="14"/>
        </w:numPr>
        <w:ind w:firstLineChars="0"/>
        <w:rPr>
          <w:rFonts w:ascii="宋体" w:hAnsi="宋体" w:cs="宋体"/>
          <w:lang w:eastAsia="zh-CN"/>
        </w:rPr>
      </w:pPr>
      <w:r w:rsidRPr="00506DF6">
        <w:rPr>
          <w:rFonts w:ascii="宋体" w:hAnsi="宋体" w:cs="宋体" w:hint="eastAsia"/>
          <w:lang w:eastAsia="zh-CN"/>
        </w:rPr>
        <w:t>通过codex</w:t>
      </w:r>
      <w:proofErr w:type="gramStart"/>
      <w:r w:rsidRPr="00506DF6">
        <w:rPr>
          <w:rFonts w:ascii="宋体" w:hAnsi="宋体" w:cs="宋体" w:hint="eastAsia"/>
          <w:lang w:eastAsia="zh-CN"/>
        </w:rPr>
        <w:t>官网</w:t>
      </w:r>
      <w:r w:rsidR="00947B43" w:rsidRPr="00506DF6">
        <w:rPr>
          <w:rFonts w:ascii="宋体" w:hAnsi="宋体" w:cs="宋体" w:hint="eastAsia"/>
          <w:lang w:eastAsia="zh-CN"/>
        </w:rPr>
        <w:t>下载</w:t>
      </w:r>
      <w:proofErr w:type="gramEnd"/>
      <w:r w:rsidR="00947B43" w:rsidRPr="00506DF6">
        <w:rPr>
          <w:rFonts w:ascii="宋体" w:hAnsi="宋体" w:cs="宋体" w:hint="eastAsia"/>
          <w:lang w:eastAsia="zh-CN"/>
        </w:rPr>
        <w:t>安装</w:t>
      </w:r>
      <w:r w:rsidR="00506DF6">
        <w:rPr>
          <w:rFonts w:ascii="宋体" w:hAnsi="宋体" w:cs="宋体" w:hint="eastAsia"/>
          <w:lang w:eastAsia="zh-CN"/>
        </w:rPr>
        <w:t xml:space="preserve"> </w:t>
      </w:r>
      <w:hyperlink r:id="rId8" w:history="1">
        <w:r w:rsidR="00506DF6" w:rsidRPr="00506DF6">
          <w:rPr>
            <w:rStyle w:val="aff9"/>
            <w:rFonts w:ascii="宋体" w:hAnsi="宋体" w:cs="宋体" w:hint="eastAsia"/>
            <w:lang w:eastAsia="zh-CN"/>
          </w:rPr>
          <w:t>（点击直达）</w:t>
        </w:r>
      </w:hyperlink>
    </w:p>
    <w:p w14:paraId="5E023C88" w14:textId="0F159042" w:rsidR="00D90ACF" w:rsidRDefault="00D90ACF" w:rsidP="00506DF6">
      <w:pPr>
        <w:spacing w:line="240" w:lineRule="auto"/>
        <w:ind w:left="480" w:firstLineChars="0" w:firstLine="0"/>
        <w:rPr>
          <w:rFonts w:ascii="宋体" w:hAnsi="宋体" w:cs="宋体"/>
          <w:lang w:eastAsia="zh-CN"/>
        </w:rPr>
      </w:pPr>
      <w:r w:rsidRPr="00506DF6">
        <w:rPr>
          <w:noProof/>
        </w:rPr>
        <w:drawing>
          <wp:inline distT="0" distB="0" distL="0" distR="0" wp14:anchorId="7ECD2B0E" wp14:editId="7EBA2D5C">
            <wp:extent cx="6158746" cy="2420620"/>
            <wp:effectExtent l="0" t="0" r="0" b="0"/>
            <wp:docPr id="4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 preferRelativeResize="0"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61971" cy="242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8EAA4" w14:textId="0AD6E4C9" w:rsidR="003815FB" w:rsidRDefault="00947B43">
      <w:pPr>
        <w:ind w:firstLine="480"/>
        <w:rPr>
          <w:rFonts w:ascii="宋体" w:hAnsi="宋体" w:cs="宋体"/>
          <w:lang w:eastAsia="zh-CN"/>
        </w:rPr>
      </w:pPr>
      <w:r>
        <w:rPr>
          <w:rFonts w:ascii="宋体" w:hAnsi="宋体" w:cs="宋体" w:hint="eastAsia"/>
          <w:lang w:eastAsia="zh-CN"/>
        </w:rPr>
        <w:t>这里</w:t>
      </w:r>
      <w:proofErr w:type="gramStart"/>
      <w:r>
        <w:rPr>
          <w:rFonts w:ascii="宋体" w:hAnsi="宋体" w:cs="宋体" w:hint="eastAsia"/>
          <w:lang w:eastAsia="zh-CN"/>
        </w:rPr>
        <w:t>从官网下载</w:t>
      </w:r>
      <w:proofErr w:type="gramEnd"/>
      <w:r>
        <w:rPr>
          <w:rFonts w:ascii="宋体" w:hAnsi="宋体" w:cs="宋体" w:hint="eastAsia"/>
          <w:lang w:eastAsia="zh-CN"/>
        </w:rPr>
        <w:t>的其实是一个微软商店的软连接，</w:t>
      </w:r>
      <w:r w:rsidR="00D90ACF">
        <w:rPr>
          <w:rFonts w:ascii="宋体" w:hAnsi="宋体" w:cs="宋体" w:hint="eastAsia"/>
          <w:lang w:eastAsia="zh-CN"/>
        </w:rPr>
        <w:t>会打开微软商店下载安装包</w:t>
      </w:r>
      <w:r w:rsidR="00506DF6">
        <w:rPr>
          <w:rFonts w:ascii="宋体" w:hAnsi="宋体" w:cs="宋体" w:hint="eastAsia"/>
          <w:lang w:eastAsia="zh-CN"/>
        </w:rPr>
        <w:t>，这里如果微软商店打不开，则会安装</w:t>
      </w:r>
      <w:r w:rsidR="00CC4081">
        <w:rPr>
          <w:rFonts w:ascii="宋体" w:hAnsi="宋体" w:cs="宋体" w:hint="eastAsia"/>
          <w:lang w:eastAsia="zh-CN"/>
        </w:rPr>
        <w:t>失败。</w:t>
      </w:r>
    </w:p>
    <w:p w14:paraId="34209E8C" w14:textId="344A6A02" w:rsidR="00506DF6" w:rsidRDefault="00506DF6" w:rsidP="00506DF6">
      <w:pPr>
        <w:spacing w:line="240" w:lineRule="auto"/>
        <w:ind w:firstLine="480"/>
        <w:jc w:val="center"/>
        <w:rPr>
          <w:lang w:eastAsia="zh-CN"/>
        </w:rPr>
      </w:pPr>
      <w:r>
        <w:rPr>
          <w:noProof/>
        </w:rPr>
        <w:drawing>
          <wp:inline distT="0" distB="0" distL="0" distR="0" wp14:anchorId="5F0683E4" wp14:editId="7C010994">
            <wp:extent cx="6092650" cy="3267075"/>
            <wp:effectExtent l="0" t="0" r="3810" b="0"/>
            <wp:docPr id="5" name="图片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651" cy="3274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86DB8" w14:textId="77777777" w:rsidR="00DC6BEA" w:rsidRDefault="00506DF6" w:rsidP="00CC4081">
      <w:pPr>
        <w:pStyle w:val="ae"/>
        <w:keepNext/>
        <w:numPr>
          <w:ilvl w:val="0"/>
          <w:numId w:val="14"/>
        </w:numPr>
        <w:ind w:left="839" w:firstLineChars="0" w:hanging="357"/>
        <w:rPr>
          <w:lang w:eastAsia="zh-CN"/>
        </w:rPr>
      </w:pPr>
      <w:r>
        <w:rPr>
          <w:rFonts w:hint="eastAsia"/>
          <w:lang w:eastAsia="zh-CN"/>
        </w:rPr>
        <w:lastRenderedPageBreak/>
        <w:t>如果通过微软方式安装失败，我们还可以通过</w:t>
      </w:r>
      <w:r w:rsidR="00CC4081">
        <w:rPr>
          <w:rFonts w:hint="eastAsia"/>
          <w:lang w:eastAsia="zh-CN"/>
        </w:rPr>
        <w:t>这个网页直接提取</w:t>
      </w:r>
      <w:r w:rsidR="00CC4081">
        <w:rPr>
          <w:rFonts w:hint="eastAsia"/>
          <w:lang w:eastAsia="zh-CN"/>
        </w:rPr>
        <w:t>codex</w:t>
      </w:r>
      <w:r w:rsidR="00CC4081">
        <w:rPr>
          <w:rFonts w:hint="eastAsia"/>
          <w:lang w:eastAsia="zh-CN"/>
        </w:rPr>
        <w:t>的安装包</w:t>
      </w:r>
    </w:p>
    <w:p w14:paraId="340783BC" w14:textId="2BA6B90A" w:rsidR="00CC4081" w:rsidRDefault="00691934" w:rsidP="00DC6BEA">
      <w:pPr>
        <w:pStyle w:val="ae"/>
        <w:keepNext/>
        <w:ind w:left="839" w:firstLineChars="0" w:firstLine="0"/>
        <w:rPr>
          <w:lang w:eastAsia="zh-CN"/>
        </w:rPr>
      </w:pPr>
      <w:hyperlink r:id="rId11" w:history="1">
        <w:r w:rsidR="00CC4081" w:rsidRPr="00CC4081">
          <w:rPr>
            <w:rStyle w:val="aff9"/>
            <w:rFonts w:hint="eastAsia"/>
            <w:lang w:eastAsia="zh-CN"/>
          </w:rPr>
          <w:t>（打开这个链接）</w:t>
        </w:r>
      </w:hyperlink>
      <w:r w:rsidR="00506DF6">
        <w:rPr>
          <w:rFonts w:hint="eastAsia"/>
          <w:lang w:eastAsia="zh-CN"/>
        </w:rPr>
        <w:t>，绕开微软商店</w:t>
      </w:r>
      <w:r w:rsidR="00CC4081">
        <w:rPr>
          <w:rFonts w:hint="eastAsia"/>
          <w:lang w:eastAsia="zh-CN"/>
        </w:rPr>
        <w:t>，在搜索框输入：</w:t>
      </w:r>
      <w:r w:rsidR="00CC4081">
        <w:rPr>
          <w:rFonts w:hint="eastAsia"/>
          <w:lang w:eastAsia="zh-CN"/>
        </w:rPr>
        <w:t xml:space="preserve"> </w:t>
      </w:r>
    </w:p>
    <w:p w14:paraId="3F79C0F2" w14:textId="75A804CB" w:rsidR="00DC6BEA" w:rsidRDefault="00CC4081" w:rsidP="00DC6BEA">
      <w:pPr>
        <w:keepNext/>
        <w:spacing w:line="240" w:lineRule="auto"/>
        <w:ind w:firstLineChars="0" w:firstLine="0"/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inline distT="0" distB="0" distL="0" distR="0" wp14:anchorId="6C101D27" wp14:editId="73AB95D3">
                <wp:extent cx="6524625" cy="1404620"/>
                <wp:effectExtent l="0" t="0" r="28575" b="10160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140462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D2656" w14:textId="77777777" w:rsidR="00CC4081" w:rsidRDefault="00CC4081" w:rsidP="00043643">
                            <w:pPr>
                              <w:spacing w:line="240" w:lineRule="auto"/>
                              <w:ind w:firstLineChars="0" w:firstLine="0"/>
                            </w:pPr>
                            <w:r w:rsidRPr="00CC4081">
                              <w:t>https://apps.microsoft.com/detail/9plm9xgg6vks?hl=zh-CN&amp;gl=CN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C101D27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width:513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" fillcolor="#92d050">
                <v:textbox style="mso-fit-shape-to-text:t">
                  <w:txbxContent>
                    <w:p w14:paraId="475D2656" w14:textId="77777777" w:rsidR="00CC4081" w:rsidRDefault="00CC4081" w:rsidP="00043643">
                      <w:pPr>
                        <w:spacing w:line="240" w:lineRule="auto"/>
                        <w:ind w:firstLineChars="0" w:firstLine="0"/>
                      </w:pPr>
                      <w:r w:rsidRPr="00CC4081">
                        <w:t>https://apps.microsoft.com/detail/9plm9xgg6vks?hl=zh-CN&amp;gl=CN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CCD54F" w14:textId="77777777" w:rsidR="00DC6BEA" w:rsidRDefault="00DC6BEA" w:rsidP="00DC6BEA">
      <w:pPr>
        <w:keepNext/>
        <w:spacing w:line="240" w:lineRule="auto"/>
        <w:ind w:firstLineChars="0" w:firstLine="0"/>
        <w:rPr>
          <w:lang w:eastAsia="zh-CN"/>
        </w:rPr>
      </w:pPr>
    </w:p>
    <w:p w14:paraId="4A7166B5" w14:textId="6F483081" w:rsidR="00CC4081" w:rsidRDefault="00CC4081" w:rsidP="00DC6BEA">
      <w:pPr>
        <w:keepNext/>
        <w:spacing w:line="240" w:lineRule="auto"/>
        <w:ind w:firstLineChars="0" w:firstLine="0"/>
        <w:rPr>
          <w:lang w:eastAsia="zh-CN"/>
        </w:rPr>
      </w:pPr>
      <w:r>
        <w:rPr>
          <w:noProof/>
        </w:rPr>
        <w:drawing>
          <wp:inline distT="0" distB="0" distL="0" distR="0" wp14:anchorId="5DE44A89" wp14:editId="0A332863">
            <wp:extent cx="6576695" cy="2563495"/>
            <wp:effectExtent l="0" t="0" r="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6695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CCDBE" w14:textId="6B667590" w:rsidR="00CC4081" w:rsidRDefault="00043643" w:rsidP="00043643">
      <w:pPr>
        <w:spacing w:line="240" w:lineRule="auto"/>
        <w:ind w:firstLineChars="0" w:firstLine="0"/>
        <w:rPr>
          <w:lang w:eastAsia="zh-CN"/>
        </w:rPr>
      </w:pPr>
      <w:r>
        <w:rPr>
          <w:lang w:eastAsia="zh-CN"/>
        </w:rPr>
        <w:tab/>
      </w:r>
      <w:r>
        <w:rPr>
          <w:rFonts w:hint="eastAsia"/>
          <w:lang w:eastAsia="zh-CN"/>
        </w:rPr>
        <w:t>然后选择后缀为</w:t>
      </w:r>
      <w:proofErr w:type="spellStart"/>
      <w:r>
        <w:rPr>
          <w:rFonts w:hint="eastAsia"/>
          <w:lang w:eastAsia="zh-CN"/>
        </w:rPr>
        <w:t>msix</w:t>
      </w:r>
      <w:proofErr w:type="spellEnd"/>
      <w:r>
        <w:rPr>
          <w:rFonts w:hint="eastAsia"/>
          <w:lang w:eastAsia="zh-CN"/>
        </w:rPr>
        <w:t>的链接，会自动下载</w:t>
      </w:r>
      <w:r>
        <w:rPr>
          <w:rFonts w:hint="eastAsia"/>
          <w:lang w:eastAsia="zh-CN"/>
        </w:rPr>
        <w:t>Codex</w:t>
      </w:r>
      <w:r>
        <w:rPr>
          <w:rFonts w:hint="eastAsia"/>
          <w:lang w:eastAsia="zh-CN"/>
        </w:rPr>
        <w:t>安装包</w:t>
      </w:r>
      <w:r w:rsidR="00DC6BEA">
        <w:rPr>
          <w:rFonts w:hint="eastAsia"/>
          <w:lang w:eastAsia="zh-CN"/>
        </w:rPr>
        <w:t>，下载之后，打开安装包，根据提示安装即可</w:t>
      </w:r>
    </w:p>
    <w:p w14:paraId="0E88407B" w14:textId="4E5D15A2" w:rsidR="00043643" w:rsidRDefault="00043643" w:rsidP="00043643">
      <w:pPr>
        <w:spacing w:line="240" w:lineRule="auto"/>
        <w:ind w:firstLineChars="0" w:firstLine="0"/>
        <w:rPr>
          <w:lang w:eastAsia="zh-CN"/>
        </w:rPr>
      </w:pPr>
      <w:r>
        <w:rPr>
          <w:noProof/>
        </w:rPr>
        <w:drawing>
          <wp:inline distT="0" distB="0" distL="0" distR="0" wp14:anchorId="0F056831" wp14:editId="1F317130">
            <wp:extent cx="6529070" cy="2002155"/>
            <wp:effectExtent l="0" t="0" r="508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3D16C" w14:textId="5870082F" w:rsidR="00DC6BEA" w:rsidRDefault="00DC6BEA" w:rsidP="00DC6BEA">
      <w:pPr>
        <w:keepNext/>
        <w:spacing w:line="240" w:lineRule="auto"/>
        <w:ind w:firstLineChars="0" w:firstLine="0"/>
        <w:rPr>
          <w:lang w:eastAsia="zh-CN"/>
        </w:rPr>
      </w:pPr>
      <w:r>
        <w:rPr>
          <w:rFonts w:hint="eastAsia"/>
          <w:lang w:eastAsia="zh-CN"/>
        </w:rPr>
        <w:lastRenderedPageBreak/>
        <w:t>如果之前已经安装过，则会弹出下面的对话框，可选择第一个重新安装，也可以选择第二个启动</w:t>
      </w:r>
    </w:p>
    <w:p w14:paraId="727150DD" w14:textId="4C3984F5" w:rsidR="00DC6BEA" w:rsidRPr="00D90ACF" w:rsidRDefault="00DC6BEA" w:rsidP="00DC6BEA">
      <w:pPr>
        <w:spacing w:line="240" w:lineRule="auto"/>
        <w:ind w:firstLineChars="0" w:firstLine="0"/>
        <w:jc w:val="center"/>
        <w:rPr>
          <w:lang w:eastAsia="zh-CN"/>
        </w:rPr>
      </w:pPr>
      <w:r>
        <w:rPr>
          <w:noProof/>
        </w:rPr>
        <w:drawing>
          <wp:inline distT="0" distB="0" distL="0" distR="0" wp14:anchorId="55AE80B9" wp14:editId="30291943">
            <wp:extent cx="5005398" cy="3457575"/>
            <wp:effectExtent l="0" t="0" r="508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08853" cy="3459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68FB3" w14:textId="77777777" w:rsidR="003815FB" w:rsidRDefault="003815FB">
      <w:pPr>
        <w:spacing w:after="40"/>
        <w:ind w:firstLine="480"/>
        <w:rPr>
          <w:lang w:eastAsia="zh-CN"/>
        </w:rPr>
      </w:pPr>
    </w:p>
    <w:p w14:paraId="2D93BA2B" w14:textId="1BA233B4" w:rsidR="003815FB" w:rsidRDefault="00E00DED" w:rsidP="008151C5">
      <w:pPr>
        <w:pStyle w:val="1"/>
        <w:numPr>
          <w:ilvl w:val="0"/>
          <w:numId w:val="12"/>
        </w:numPr>
        <w:ind w:firstLineChars="0"/>
        <w:rPr>
          <w:lang w:eastAsia="zh-CN"/>
        </w:rPr>
      </w:pPr>
      <w:r>
        <w:rPr>
          <w:lang w:eastAsia="zh-CN"/>
        </w:rPr>
        <w:t xml:space="preserve"> </w:t>
      </w:r>
      <w:r>
        <w:rPr>
          <w:lang w:eastAsia="zh-CN"/>
        </w:rPr>
        <w:t>功能总</w:t>
      </w:r>
      <w:proofErr w:type="gramStart"/>
      <w:r>
        <w:rPr>
          <w:lang w:eastAsia="zh-CN"/>
        </w:rPr>
        <w:t>览</w:t>
      </w:r>
      <w:proofErr w:type="gramEnd"/>
    </w:p>
    <w:p w14:paraId="1759CBEE" w14:textId="77777777" w:rsidR="003815FB" w:rsidRDefault="00E00DED">
      <w:pPr>
        <w:ind w:firstLine="480"/>
        <w:rPr>
          <w:lang w:eastAsia="zh-CN"/>
        </w:rPr>
      </w:pPr>
      <w:r>
        <w:rPr>
          <w:lang w:eastAsia="zh-CN"/>
        </w:rPr>
        <w:t xml:space="preserve">Codex </w:t>
      </w:r>
      <w:r>
        <w:rPr>
          <w:lang w:eastAsia="zh-CN"/>
        </w:rPr>
        <w:t>的界面可以按三个层级理解：主界面用于进入任务，账户菜单用于管理账号与额度，设置中心用于配置权限、环境、连接和开发工作流。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656"/>
        <w:gridCol w:w="5904"/>
      </w:tblGrid>
      <w:tr w:rsidR="00DC6BEA" w:rsidRPr="00F86AD7" w14:paraId="438A998F" w14:textId="77777777" w:rsidTr="00DC6BEA">
        <w:trPr>
          <w:jc w:val="center"/>
        </w:trPr>
        <w:tc>
          <w:tcPr>
            <w:tcW w:w="165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F127CD" w14:textId="77777777" w:rsidR="00DC6BEA" w:rsidRPr="00F86AD7" w:rsidRDefault="00DC6BEA" w:rsidP="00DC6BEA">
            <w:pPr>
              <w:ind w:firstLine="482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层级</w:t>
            </w:r>
            <w:proofErr w:type="spellEnd"/>
          </w:p>
        </w:tc>
        <w:tc>
          <w:tcPr>
            <w:tcW w:w="590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736F89" w14:textId="77777777" w:rsidR="00DC6BEA" w:rsidRPr="00F86AD7" w:rsidRDefault="00DC6BEA" w:rsidP="00DC6BEA">
            <w:pPr>
              <w:ind w:firstLine="482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主要作用</w:t>
            </w:r>
            <w:proofErr w:type="spellEnd"/>
          </w:p>
        </w:tc>
      </w:tr>
      <w:tr w:rsidR="00DC6BEA" w:rsidRPr="00F86AD7" w14:paraId="3BECD1DA" w14:textId="77777777" w:rsidTr="00DC6BEA">
        <w:trPr>
          <w:jc w:val="center"/>
        </w:trPr>
        <w:tc>
          <w:tcPr>
            <w:tcW w:w="165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31E508" w14:textId="77777777" w:rsidR="00DC6BEA" w:rsidRPr="00F86AD7" w:rsidRDefault="00DC6BEA" w:rsidP="00DC6BEA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主界面</w:t>
            </w:r>
            <w:proofErr w:type="spellEnd"/>
          </w:p>
        </w:tc>
        <w:tc>
          <w:tcPr>
            <w:tcW w:w="590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F38974" w14:textId="77777777" w:rsidR="00DC6BEA" w:rsidRPr="00F86AD7" w:rsidRDefault="00DC6BEA" w:rsidP="00DC6BEA">
            <w:pPr>
              <w:ind w:firstLine="480"/>
              <w:jc w:val="center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进入对话、项目、插件、自动化和全局设置。</w:t>
            </w:r>
          </w:p>
        </w:tc>
      </w:tr>
      <w:tr w:rsidR="00DC6BEA" w:rsidRPr="00F86AD7" w14:paraId="43E5ED85" w14:textId="77777777" w:rsidTr="00DC6BEA">
        <w:trPr>
          <w:jc w:val="center"/>
        </w:trPr>
        <w:tc>
          <w:tcPr>
            <w:tcW w:w="165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3B6035" w14:textId="77777777" w:rsidR="00DC6BEA" w:rsidRPr="00F86AD7" w:rsidRDefault="00DC6BEA" w:rsidP="00DC6BEA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账户菜单</w:t>
            </w:r>
            <w:proofErr w:type="spellEnd"/>
          </w:p>
        </w:tc>
        <w:tc>
          <w:tcPr>
            <w:tcW w:w="590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F248F7" w14:textId="77777777" w:rsidR="00DC6BEA" w:rsidRPr="00F86AD7" w:rsidRDefault="00DC6BEA" w:rsidP="00DC6BEA">
            <w:pPr>
              <w:ind w:firstLine="480"/>
              <w:jc w:val="center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查看登录账号、使用额度、账户入口和退出登录。</w:t>
            </w:r>
          </w:p>
        </w:tc>
      </w:tr>
      <w:tr w:rsidR="00DC6BEA" w:rsidRPr="00F86AD7" w14:paraId="76EE8B71" w14:textId="77777777" w:rsidTr="00DC6BEA">
        <w:trPr>
          <w:jc w:val="center"/>
        </w:trPr>
        <w:tc>
          <w:tcPr>
            <w:tcW w:w="165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D5CD39" w14:textId="77777777" w:rsidR="00DC6BEA" w:rsidRPr="00F86AD7" w:rsidRDefault="00DC6BEA" w:rsidP="00DC6BEA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设置中心</w:t>
            </w:r>
            <w:proofErr w:type="spellEnd"/>
          </w:p>
        </w:tc>
        <w:tc>
          <w:tcPr>
            <w:tcW w:w="590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AAD65E" w14:textId="77777777" w:rsidR="00DC6BEA" w:rsidRPr="00F86AD7" w:rsidRDefault="00DC6BEA" w:rsidP="00DC6BEA">
            <w:pPr>
              <w:ind w:firstLine="480"/>
              <w:jc w:val="center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配置工作模式、权限、Git、MCP、浏览器、环境、工作树等能力。</w:t>
            </w:r>
          </w:p>
        </w:tc>
      </w:tr>
    </w:tbl>
    <w:p w14:paraId="38687034" w14:textId="77777777" w:rsidR="003815FB" w:rsidRDefault="003815FB">
      <w:pPr>
        <w:spacing w:after="40"/>
        <w:ind w:firstLine="480"/>
        <w:rPr>
          <w:lang w:eastAsia="zh-CN"/>
        </w:rPr>
      </w:pPr>
    </w:p>
    <w:p w14:paraId="19A54200" w14:textId="77777777" w:rsidR="003815FB" w:rsidRDefault="00E00DED">
      <w:pPr>
        <w:ind w:firstLine="480"/>
        <w:rPr>
          <w:lang w:eastAsia="zh-CN"/>
        </w:rPr>
      </w:pPr>
      <w:r>
        <w:rPr>
          <w:lang w:eastAsia="zh-CN"/>
        </w:rPr>
        <w:br w:type="page"/>
      </w:r>
    </w:p>
    <w:p w14:paraId="73E1BBEF" w14:textId="0496197C" w:rsidR="003815FB" w:rsidRDefault="00247773" w:rsidP="00247773">
      <w:pPr>
        <w:pStyle w:val="21"/>
        <w:ind w:firstLine="480"/>
        <w:rPr>
          <w:lang w:eastAsia="zh-CN"/>
        </w:rPr>
      </w:pPr>
      <w:r>
        <w:rPr>
          <w:rFonts w:hint="eastAsia"/>
          <w:lang w:eastAsia="zh-CN"/>
        </w:rPr>
        <w:lastRenderedPageBreak/>
        <w:t>2</w:t>
      </w:r>
      <w:r>
        <w:rPr>
          <w:lang w:eastAsia="zh-CN"/>
        </w:rPr>
        <w:t>.1</w:t>
      </w:r>
      <w:r w:rsidR="00E00DED">
        <w:rPr>
          <w:lang w:eastAsia="zh-CN"/>
        </w:rPr>
        <w:t>主界面功能说明</w:t>
      </w:r>
    </w:p>
    <w:p w14:paraId="35F3BA09" w14:textId="77777777" w:rsidR="003815FB" w:rsidRDefault="00E00DED">
      <w:pPr>
        <w:ind w:firstLine="480"/>
        <w:rPr>
          <w:lang w:eastAsia="zh-CN"/>
        </w:rPr>
      </w:pPr>
      <w:r>
        <w:rPr>
          <w:lang w:eastAsia="zh-CN"/>
        </w:rPr>
        <w:t>主界面是</w:t>
      </w:r>
      <w:r>
        <w:rPr>
          <w:lang w:eastAsia="zh-CN"/>
        </w:rPr>
        <w:t xml:space="preserve"> Codex </w:t>
      </w:r>
      <w:r>
        <w:rPr>
          <w:lang w:eastAsia="zh-CN"/>
        </w:rPr>
        <w:t>的任务入口。左侧编号区域主要用于切换功能模块，中央输入区用于向</w:t>
      </w:r>
      <w:r>
        <w:rPr>
          <w:lang w:eastAsia="zh-CN"/>
        </w:rPr>
        <w:t xml:space="preserve"> Codex </w:t>
      </w:r>
      <w:r>
        <w:rPr>
          <w:lang w:eastAsia="zh-CN"/>
        </w:rPr>
        <w:t>提交问题、任务或开发指令。</w:t>
      </w:r>
    </w:p>
    <w:p w14:paraId="6234A8A2" w14:textId="77777777" w:rsidR="003815FB" w:rsidRDefault="00E00DED" w:rsidP="00DC6BEA">
      <w:pPr>
        <w:spacing w:after="80" w:line="240" w:lineRule="auto"/>
        <w:ind w:firstLine="480"/>
        <w:jc w:val="center"/>
      </w:pPr>
      <w:r>
        <w:rPr>
          <w:noProof/>
        </w:rPr>
        <w:drawing>
          <wp:inline distT="0" distB="0" distL="0" distR="0" wp14:anchorId="3B32A021" wp14:editId="2035E131">
            <wp:extent cx="5897880" cy="377832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8c1dae-e9f1-4326-89b0-bb496344a24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77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645FE" w14:textId="77777777" w:rsidR="003815FB" w:rsidRDefault="00E00DED">
      <w:pPr>
        <w:spacing w:after="200"/>
        <w:ind w:firstLine="340"/>
        <w:jc w:val="center"/>
        <w:rPr>
          <w:lang w:eastAsia="zh-CN"/>
        </w:rPr>
      </w:pPr>
      <w:r>
        <w:rPr>
          <w:color w:val="57606A"/>
          <w:sz w:val="17"/>
          <w:lang w:eastAsia="zh-CN"/>
        </w:rPr>
        <w:t>图</w:t>
      </w:r>
      <w:r>
        <w:rPr>
          <w:color w:val="57606A"/>
          <w:sz w:val="17"/>
          <w:lang w:eastAsia="zh-CN"/>
        </w:rPr>
        <w:t xml:space="preserve"> 1</w:t>
      </w:r>
      <w:r>
        <w:rPr>
          <w:color w:val="57606A"/>
          <w:sz w:val="17"/>
          <w:lang w:eastAsia="zh-CN"/>
        </w:rPr>
        <w:t>：</w:t>
      </w:r>
      <w:r>
        <w:rPr>
          <w:color w:val="57606A"/>
          <w:sz w:val="17"/>
          <w:lang w:eastAsia="zh-CN"/>
        </w:rPr>
        <w:t xml:space="preserve">Codex </w:t>
      </w:r>
      <w:r>
        <w:rPr>
          <w:color w:val="57606A"/>
          <w:sz w:val="17"/>
          <w:lang w:eastAsia="zh-CN"/>
        </w:rPr>
        <w:t>主界面编号示意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792"/>
        <w:gridCol w:w="1800"/>
        <w:gridCol w:w="4320"/>
        <w:gridCol w:w="3312"/>
      </w:tblGrid>
      <w:tr w:rsidR="003815FB" w:rsidRPr="00E6020C" w14:paraId="27DFCD4A" w14:textId="77777777" w:rsidTr="00E6020C">
        <w:tc>
          <w:tcPr>
            <w:tcW w:w="792" w:type="dxa"/>
          </w:tcPr>
          <w:p w14:paraId="5227CD68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</w:rPr>
            </w:pPr>
            <w:proofErr w:type="spellStart"/>
            <w:r w:rsidRPr="00E6020C">
              <w:rPr>
                <w:rFonts w:ascii="宋体" w:hAnsi="宋体"/>
                <w:b/>
                <w:szCs w:val="24"/>
              </w:rPr>
              <w:t>编号</w:t>
            </w:r>
            <w:proofErr w:type="spellEnd"/>
          </w:p>
        </w:tc>
        <w:tc>
          <w:tcPr>
            <w:tcW w:w="1800" w:type="dxa"/>
          </w:tcPr>
          <w:p w14:paraId="5BFFE818" w14:textId="77777777" w:rsidR="003815FB" w:rsidRPr="00E6020C" w:rsidRDefault="00E00DED" w:rsidP="008151C5">
            <w:pPr>
              <w:ind w:firstLine="482"/>
              <w:rPr>
                <w:rFonts w:ascii="宋体" w:hAnsi="宋体"/>
                <w:szCs w:val="24"/>
              </w:rPr>
            </w:pPr>
            <w:proofErr w:type="spellStart"/>
            <w:r w:rsidRPr="00E6020C">
              <w:rPr>
                <w:rFonts w:ascii="宋体" w:hAnsi="宋体"/>
                <w:b/>
                <w:szCs w:val="24"/>
              </w:rPr>
              <w:t>功能名称</w:t>
            </w:r>
            <w:proofErr w:type="spellEnd"/>
          </w:p>
        </w:tc>
        <w:tc>
          <w:tcPr>
            <w:tcW w:w="4320" w:type="dxa"/>
          </w:tcPr>
          <w:p w14:paraId="0377CE58" w14:textId="77777777" w:rsidR="003815FB" w:rsidRPr="00E6020C" w:rsidRDefault="00E00DED" w:rsidP="008151C5">
            <w:pPr>
              <w:ind w:firstLine="482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E6020C">
              <w:rPr>
                <w:rFonts w:ascii="宋体" w:hAnsi="宋体"/>
                <w:b/>
                <w:szCs w:val="24"/>
              </w:rPr>
              <w:t>功能说明</w:t>
            </w:r>
            <w:proofErr w:type="spellEnd"/>
          </w:p>
        </w:tc>
        <w:tc>
          <w:tcPr>
            <w:tcW w:w="3312" w:type="dxa"/>
          </w:tcPr>
          <w:p w14:paraId="2633AF7B" w14:textId="77777777" w:rsidR="003815FB" w:rsidRPr="00E6020C" w:rsidRDefault="00E00DED" w:rsidP="008151C5">
            <w:pPr>
              <w:ind w:firstLine="482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E6020C">
              <w:rPr>
                <w:rFonts w:ascii="宋体" w:hAnsi="宋体"/>
                <w:b/>
                <w:szCs w:val="24"/>
              </w:rPr>
              <w:t>典型用途</w:t>
            </w:r>
            <w:proofErr w:type="spellEnd"/>
          </w:p>
        </w:tc>
      </w:tr>
      <w:tr w:rsidR="003815FB" w:rsidRPr="00E6020C" w14:paraId="2C04AF94" w14:textId="77777777" w:rsidTr="00E6020C">
        <w:tc>
          <w:tcPr>
            <w:tcW w:w="792" w:type="dxa"/>
          </w:tcPr>
          <w:p w14:paraId="4FD34DEC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r w:rsidRPr="00E6020C">
              <w:rPr>
                <w:rFonts w:ascii="宋体" w:hAnsi="宋体"/>
                <w:szCs w:val="24"/>
              </w:rPr>
              <w:t>1</w:t>
            </w:r>
          </w:p>
        </w:tc>
        <w:tc>
          <w:tcPr>
            <w:tcW w:w="1800" w:type="dxa"/>
          </w:tcPr>
          <w:p w14:paraId="78613FDB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E6020C">
              <w:rPr>
                <w:rFonts w:ascii="宋体" w:hAnsi="宋体"/>
                <w:szCs w:val="24"/>
              </w:rPr>
              <w:t>快速对话</w:t>
            </w:r>
            <w:proofErr w:type="spellEnd"/>
          </w:p>
        </w:tc>
        <w:tc>
          <w:tcPr>
            <w:tcW w:w="4320" w:type="dxa"/>
          </w:tcPr>
          <w:p w14:paraId="45DBAEB1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进入 Codex 的快捷入口。用户可以直接提出开发任务、代码问题、页面修改需求或项目诊断请求。</w:t>
            </w:r>
          </w:p>
        </w:tc>
        <w:tc>
          <w:tcPr>
            <w:tcW w:w="3312" w:type="dxa"/>
          </w:tcPr>
          <w:p w14:paraId="17C99924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适合临时提问、快速生成方案、解释报错、整理实现步骤。</w:t>
            </w:r>
          </w:p>
        </w:tc>
      </w:tr>
      <w:tr w:rsidR="003815FB" w:rsidRPr="00E6020C" w14:paraId="3471F7F1" w14:textId="77777777" w:rsidTr="00E6020C">
        <w:tc>
          <w:tcPr>
            <w:tcW w:w="792" w:type="dxa"/>
          </w:tcPr>
          <w:p w14:paraId="4AD08EC4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r w:rsidRPr="00E6020C">
              <w:rPr>
                <w:rFonts w:ascii="宋体" w:hAnsi="宋体"/>
                <w:szCs w:val="24"/>
              </w:rPr>
              <w:t>2</w:t>
            </w:r>
          </w:p>
        </w:tc>
        <w:tc>
          <w:tcPr>
            <w:tcW w:w="1800" w:type="dxa"/>
          </w:tcPr>
          <w:p w14:paraId="3E01D26A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E6020C">
              <w:rPr>
                <w:rFonts w:ascii="宋体" w:hAnsi="宋体"/>
                <w:szCs w:val="24"/>
              </w:rPr>
              <w:t>搜索</w:t>
            </w:r>
            <w:proofErr w:type="spellEnd"/>
          </w:p>
        </w:tc>
        <w:tc>
          <w:tcPr>
            <w:tcW w:w="4320" w:type="dxa"/>
          </w:tcPr>
          <w:p w14:paraId="66F204D9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用于检索历史对话、项目内容或已有任务记录。</w:t>
            </w:r>
          </w:p>
        </w:tc>
        <w:tc>
          <w:tcPr>
            <w:tcW w:w="3312" w:type="dxa"/>
          </w:tcPr>
          <w:p w14:paraId="6DB0D897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当对话较多时，可快速找回之前的需求说明、代码讨论或排错记录。</w:t>
            </w:r>
          </w:p>
        </w:tc>
      </w:tr>
      <w:tr w:rsidR="003815FB" w:rsidRPr="00E6020C" w14:paraId="12A77E9E" w14:textId="77777777" w:rsidTr="00E6020C">
        <w:tc>
          <w:tcPr>
            <w:tcW w:w="792" w:type="dxa"/>
          </w:tcPr>
          <w:p w14:paraId="13419F5C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r w:rsidRPr="00E6020C">
              <w:rPr>
                <w:rFonts w:ascii="宋体" w:hAnsi="宋体"/>
                <w:szCs w:val="24"/>
              </w:rPr>
              <w:t>3</w:t>
            </w:r>
          </w:p>
        </w:tc>
        <w:tc>
          <w:tcPr>
            <w:tcW w:w="1800" w:type="dxa"/>
          </w:tcPr>
          <w:p w14:paraId="578B58D9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E6020C">
              <w:rPr>
                <w:rFonts w:ascii="宋体" w:hAnsi="宋体"/>
                <w:szCs w:val="24"/>
              </w:rPr>
              <w:t>插件</w:t>
            </w:r>
            <w:proofErr w:type="spellEnd"/>
          </w:p>
        </w:tc>
        <w:tc>
          <w:tcPr>
            <w:tcW w:w="4320" w:type="dxa"/>
          </w:tcPr>
          <w:p w14:paraId="17DC612A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用于管理 Codex 可调用的扩展能力。</w:t>
            </w:r>
          </w:p>
        </w:tc>
        <w:tc>
          <w:tcPr>
            <w:tcW w:w="3312" w:type="dxa"/>
          </w:tcPr>
          <w:p w14:paraId="7C88440C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连接更多外部工具或能力，让 Codex 能处理更复杂的开发、检索和自动化任务。</w:t>
            </w:r>
          </w:p>
        </w:tc>
      </w:tr>
      <w:tr w:rsidR="003815FB" w:rsidRPr="00E6020C" w14:paraId="42F5C61E" w14:textId="77777777" w:rsidTr="00E6020C">
        <w:tc>
          <w:tcPr>
            <w:tcW w:w="792" w:type="dxa"/>
          </w:tcPr>
          <w:p w14:paraId="3EB1296C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r w:rsidRPr="00E6020C">
              <w:rPr>
                <w:rFonts w:ascii="宋体" w:hAnsi="宋体"/>
                <w:szCs w:val="24"/>
              </w:rPr>
              <w:lastRenderedPageBreak/>
              <w:t>4</w:t>
            </w:r>
          </w:p>
        </w:tc>
        <w:tc>
          <w:tcPr>
            <w:tcW w:w="1800" w:type="dxa"/>
          </w:tcPr>
          <w:p w14:paraId="2D8EECA7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E6020C">
              <w:rPr>
                <w:rFonts w:ascii="宋体" w:hAnsi="宋体"/>
                <w:szCs w:val="24"/>
              </w:rPr>
              <w:t>自动化</w:t>
            </w:r>
            <w:proofErr w:type="spellEnd"/>
          </w:p>
        </w:tc>
        <w:tc>
          <w:tcPr>
            <w:tcW w:w="4320" w:type="dxa"/>
          </w:tcPr>
          <w:p w14:paraId="5F198308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用于配置自动化任务和重复执行流程。</w:t>
            </w:r>
          </w:p>
        </w:tc>
        <w:tc>
          <w:tcPr>
            <w:tcW w:w="3312" w:type="dxa"/>
          </w:tcPr>
          <w:p w14:paraId="70C4A4DE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适合定期检查、固定流程处理、自动化辅助开发等场景。</w:t>
            </w:r>
          </w:p>
        </w:tc>
      </w:tr>
      <w:tr w:rsidR="003815FB" w:rsidRPr="00E6020C" w14:paraId="77254F95" w14:textId="77777777" w:rsidTr="00E6020C">
        <w:tc>
          <w:tcPr>
            <w:tcW w:w="792" w:type="dxa"/>
          </w:tcPr>
          <w:p w14:paraId="69BE5545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r w:rsidRPr="00E6020C">
              <w:rPr>
                <w:rFonts w:ascii="宋体" w:hAnsi="宋体"/>
                <w:szCs w:val="24"/>
              </w:rPr>
              <w:t>5</w:t>
            </w:r>
          </w:p>
        </w:tc>
        <w:tc>
          <w:tcPr>
            <w:tcW w:w="1800" w:type="dxa"/>
          </w:tcPr>
          <w:p w14:paraId="45DA393E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E6020C">
              <w:rPr>
                <w:rFonts w:ascii="宋体" w:hAnsi="宋体"/>
                <w:szCs w:val="24"/>
              </w:rPr>
              <w:t>项目</w:t>
            </w:r>
            <w:proofErr w:type="spellEnd"/>
          </w:p>
        </w:tc>
        <w:tc>
          <w:tcPr>
            <w:tcW w:w="4320" w:type="dxa"/>
          </w:tcPr>
          <w:p w14:paraId="5FD2DF0E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用于管理当前工作空间中的项目。</w:t>
            </w:r>
          </w:p>
        </w:tc>
        <w:tc>
          <w:tcPr>
            <w:tcW w:w="3312" w:type="dxa"/>
          </w:tcPr>
          <w:p w14:paraId="37C40CA1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切换项目后，Codex 可基于更明确的项目上下文理解文件结构和任务目标。</w:t>
            </w:r>
          </w:p>
        </w:tc>
      </w:tr>
      <w:tr w:rsidR="003815FB" w:rsidRPr="00E6020C" w14:paraId="11BD7516" w14:textId="77777777" w:rsidTr="00E6020C">
        <w:tc>
          <w:tcPr>
            <w:tcW w:w="792" w:type="dxa"/>
          </w:tcPr>
          <w:p w14:paraId="6D6AF1D3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r w:rsidRPr="00E6020C">
              <w:rPr>
                <w:rFonts w:ascii="宋体" w:hAnsi="宋体"/>
                <w:szCs w:val="24"/>
              </w:rPr>
              <w:t>6</w:t>
            </w:r>
          </w:p>
        </w:tc>
        <w:tc>
          <w:tcPr>
            <w:tcW w:w="1800" w:type="dxa"/>
          </w:tcPr>
          <w:p w14:paraId="3ACC1EAB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E6020C">
              <w:rPr>
                <w:rFonts w:ascii="宋体" w:hAnsi="宋体"/>
                <w:szCs w:val="24"/>
              </w:rPr>
              <w:t>对话</w:t>
            </w:r>
            <w:proofErr w:type="spellEnd"/>
          </w:p>
        </w:tc>
        <w:tc>
          <w:tcPr>
            <w:tcW w:w="4320" w:type="dxa"/>
          </w:tcPr>
          <w:p w14:paraId="43C15911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展示当前对话列表和历史交流入口。</w:t>
            </w:r>
          </w:p>
        </w:tc>
        <w:tc>
          <w:tcPr>
            <w:tcW w:w="3312" w:type="dxa"/>
          </w:tcPr>
          <w:p w14:paraId="6B82BDEF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便于继续之前的任务、查看分析过程、追踪需求变更。</w:t>
            </w:r>
          </w:p>
        </w:tc>
      </w:tr>
      <w:tr w:rsidR="003815FB" w:rsidRPr="00E6020C" w14:paraId="0368A908" w14:textId="77777777" w:rsidTr="00E6020C">
        <w:tc>
          <w:tcPr>
            <w:tcW w:w="792" w:type="dxa"/>
          </w:tcPr>
          <w:p w14:paraId="2C4178D4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r w:rsidRPr="00E6020C">
              <w:rPr>
                <w:rFonts w:ascii="宋体" w:hAnsi="宋体"/>
                <w:szCs w:val="24"/>
              </w:rPr>
              <w:t>7</w:t>
            </w:r>
          </w:p>
        </w:tc>
        <w:tc>
          <w:tcPr>
            <w:tcW w:w="1800" w:type="dxa"/>
          </w:tcPr>
          <w:p w14:paraId="66C51A74" w14:textId="77777777" w:rsidR="003815FB" w:rsidRPr="00E6020C" w:rsidRDefault="00E00DED" w:rsidP="008151C5">
            <w:pPr>
              <w:ind w:firstLine="480"/>
              <w:jc w:val="center"/>
              <w:rPr>
                <w:rFonts w:ascii="宋体" w:hAnsi="宋体"/>
                <w:szCs w:val="24"/>
              </w:rPr>
            </w:pPr>
            <w:proofErr w:type="spellStart"/>
            <w:r w:rsidRPr="00E6020C">
              <w:rPr>
                <w:rFonts w:ascii="宋体" w:hAnsi="宋体"/>
                <w:szCs w:val="24"/>
              </w:rPr>
              <w:t>设置</w:t>
            </w:r>
            <w:proofErr w:type="spellEnd"/>
          </w:p>
        </w:tc>
        <w:tc>
          <w:tcPr>
            <w:tcW w:w="4320" w:type="dxa"/>
          </w:tcPr>
          <w:p w14:paraId="3294D23F" w14:textId="77777777" w:rsidR="003815FB" w:rsidRPr="00E6020C" w:rsidRDefault="00E00DED" w:rsidP="008151C5">
            <w:pPr>
              <w:ind w:firstLineChars="117" w:firstLine="281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进入 Codex 的系统设置入口。</w:t>
            </w:r>
          </w:p>
        </w:tc>
        <w:tc>
          <w:tcPr>
            <w:tcW w:w="3312" w:type="dxa"/>
          </w:tcPr>
          <w:p w14:paraId="12528944" w14:textId="77777777" w:rsidR="003815FB" w:rsidRPr="00E6020C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E6020C">
              <w:rPr>
                <w:rFonts w:ascii="宋体" w:hAnsi="宋体"/>
                <w:szCs w:val="24"/>
                <w:lang w:eastAsia="zh-CN"/>
              </w:rPr>
              <w:t>用于调整账号、权限、模型、连接、Git、环境、工作树等配置。</w:t>
            </w:r>
          </w:p>
        </w:tc>
      </w:tr>
    </w:tbl>
    <w:p w14:paraId="61295BA4" w14:textId="77777777" w:rsidR="003815FB" w:rsidRDefault="003815FB">
      <w:pPr>
        <w:spacing w:after="40"/>
        <w:ind w:firstLine="480"/>
        <w:rPr>
          <w:lang w:eastAsia="zh-C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3815FB" w14:paraId="04564085" w14:textId="77777777">
        <w:trPr>
          <w:jc w:val="center"/>
        </w:trPr>
        <w:tc>
          <w:tcPr>
            <w:tcW w:w="10282" w:type="dxa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shd w:val="clear" w:color="auto" w:fill="F6F8FA"/>
          </w:tcPr>
          <w:p w14:paraId="0AAD8437" w14:textId="77777777" w:rsidR="003815FB" w:rsidRDefault="00E00DED">
            <w:pPr>
              <w:spacing w:after="40"/>
              <w:ind w:firstLine="482"/>
              <w:rPr>
                <w:lang w:eastAsia="zh-CN"/>
              </w:rPr>
            </w:pPr>
            <w:r>
              <w:rPr>
                <w:b/>
                <w:lang w:eastAsia="zh-CN"/>
              </w:rPr>
              <w:t>使用建议</w:t>
            </w:r>
          </w:p>
          <w:p w14:paraId="3DB5D918" w14:textId="77777777" w:rsidR="003815FB" w:rsidRDefault="00E00DED">
            <w:pPr>
              <w:spacing w:after="80"/>
              <w:ind w:firstLine="360"/>
              <w:rPr>
                <w:lang w:eastAsia="zh-CN"/>
              </w:rPr>
            </w:pPr>
            <w:r>
              <w:rPr>
                <w:color w:val="57606A"/>
                <w:sz w:val="18"/>
                <w:lang w:eastAsia="zh-CN"/>
              </w:rPr>
              <w:t>主界面入口适合完成</w:t>
            </w:r>
            <w:r>
              <w:rPr>
                <w:color w:val="57606A"/>
                <w:sz w:val="18"/>
                <w:lang w:eastAsia="zh-CN"/>
              </w:rPr>
              <w:t>“</w:t>
            </w:r>
            <w:r>
              <w:rPr>
                <w:color w:val="57606A"/>
                <w:sz w:val="18"/>
                <w:lang w:eastAsia="zh-CN"/>
              </w:rPr>
              <w:t>提出任务</w:t>
            </w:r>
            <w:r>
              <w:rPr>
                <w:color w:val="57606A"/>
                <w:sz w:val="18"/>
                <w:lang w:eastAsia="zh-CN"/>
              </w:rPr>
              <w:t xml:space="preserve"> → </w:t>
            </w:r>
            <w:r>
              <w:rPr>
                <w:color w:val="57606A"/>
                <w:sz w:val="18"/>
                <w:lang w:eastAsia="zh-CN"/>
              </w:rPr>
              <w:t>选择项目</w:t>
            </w:r>
            <w:r>
              <w:rPr>
                <w:color w:val="57606A"/>
                <w:sz w:val="18"/>
                <w:lang w:eastAsia="zh-CN"/>
              </w:rPr>
              <w:t xml:space="preserve"> → </w:t>
            </w:r>
            <w:r>
              <w:rPr>
                <w:color w:val="57606A"/>
                <w:sz w:val="18"/>
                <w:lang w:eastAsia="zh-CN"/>
              </w:rPr>
              <w:t>执行修改</w:t>
            </w:r>
            <w:r>
              <w:rPr>
                <w:color w:val="57606A"/>
                <w:sz w:val="18"/>
                <w:lang w:eastAsia="zh-CN"/>
              </w:rPr>
              <w:t xml:space="preserve"> → </w:t>
            </w:r>
            <w:r>
              <w:rPr>
                <w:color w:val="57606A"/>
                <w:sz w:val="18"/>
                <w:lang w:eastAsia="zh-CN"/>
              </w:rPr>
              <w:t>回看对话</w:t>
            </w:r>
            <w:r>
              <w:rPr>
                <w:color w:val="57606A"/>
                <w:sz w:val="18"/>
                <w:lang w:eastAsia="zh-CN"/>
              </w:rPr>
              <w:t>”</w:t>
            </w:r>
            <w:r>
              <w:rPr>
                <w:color w:val="57606A"/>
                <w:sz w:val="18"/>
                <w:lang w:eastAsia="zh-CN"/>
              </w:rPr>
              <w:t>的基础流程。对于涉及真实项目文件的任务，建议先确认当前项目是否正确，再让</w:t>
            </w:r>
            <w:r>
              <w:rPr>
                <w:color w:val="57606A"/>
                <w:sz w:val="18"/>
                <w:lang w:eastAsia="zh-CN"/>
              </w:rPr>
              <w:t xml:space="preserve"> Codex </w:t>
            </w:r>
            <w:r>
              <w:rPr>
                <w:color w:val="57606A"/>
                <w:sz w:val="18"/>
                <w:lang w:eastAsia="zh-CN"/>
              </w:rPr>
              <w:t>执行修改。</w:t>
            </w:r>
          </w:p>
        </w:tc>
      </w:tr>
    </w:tbl>
    <w:p w14:paraId="74B275BB" w14:textId="72D1A35E" w:rsidR="00D613D3" w:rsidRDefault="00D613D3" w:rsidP="00D613D3">
      <w:pPr>
        <w:pStyle w:val="31"/>
        <w:ind w:firstLine="480"/>
        <w:rPr>
          <w:lang w:eastAsia="zh-CN"/>
        </w:rPr>
      </w:pPr>
      <w:r>
        <w:rPr>
          <w:rFonts w:hint="eastAsia"/>
          <w:lang w:eastAsia="zh-CN"/>
        </w:rPr>
        <w:t>2</w:t>
      </w:r>
      <w:r>
        <w:rPr>
          <w:lang w:eastAsia="zh-CN"/>
        </w:rPr>
        <w:t>.1.1</w:t>
      </w:r>
      <w:r>
        <w:rPr>
          <w:rFonts w:hint="eastAsia"/>
          <w:lang w:eastAsia="zh-CN"/>
        </w:rPr>
        <w:t>插件功能</w:t>
      </w:r>
    </w:p>
    <w:p w14:paraId="78AA72A4" w14:textId="77777777" w:rsidR="00D613D3" w:rsidRDefault="00D613D3" w:rsidP="00D613D3">
      <w:pPr>
        <w:ind w:firstLine="480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Codex </w:t>
      </w:r>
      <w:r>
        <w:rPr>
          <w:rFonts w:hint="eastAsia"/>
          <w:lang w:eastAsia="zh-CN"/>
        </w:rPr>
        <w:t>插件模块允许用户扩展</w:t>
      </w:r>
      <w:r>
        <w:rPr>
          <w:rFonts w:hint="eastAsia"/>
          <w:lang w:eastAsia="zh-CN"/>
        </w:rPr>
        <w:t xml:space="preserve"> Codex </w:t>
      </w:r>
      <w:r>
        <w:rPr>
          <w:rFonts w:hint="eastAsia"/>
          <w:lang w:eastAsia="zh-CN"/>
        </w:rPr>
        <w:t>的功能能力，连接外部工具或服务。通过插件，</w:t>
      </w:r>
      <w:r>
        <w:rPr>
          <w:rFonts w:hint="eastAsia"/>
          <w:lang w:eastAsia="zh-CN"/>
        </w:rPr>
        <w:t xml:space="preserve">Codex </w:t>
      </w:r>
      <w:r>
        <w:rPr>
          <w:rFonts w:hint="eastAsia"/>
          <w:lang w:eastAsia="zh-CN"/>
        </w:rPr>
        <w:t>可以：</w:t>
      </w:r>
    </w:p>
    <w:p w14:paraId="2AEED271" w14:textId="77777777" w:rsidR="00D613D3" w:rsidRDefault="00D613D3" w:rsidP="00D613D3">
      <w:pPr>
        <w:ind w:firstLine="480"/>
        <w:rPr>
          <w:rFonts w:hint="eastAsia"/>
          <w:lang w:eastAsia="zh-CN"/>
        </w:rPr>
      </w:pPr>
      <w:r>
        <w:rPr>
          <w:rFonts w:hint="eastAsia"/>
          <w:lang w:eastAsia="zh-CN"/>
        </w:rPr>
        <w:t>控制浏览器（</w:t>
      </w:r>
      <w:r>
        <w:rPr>
          <w:rFonts w:hint="eastAsia"/>
          <w:lang w:eastAsia="zh-CN"/>
        </w:rPr>
        <w:t>Chrome</w:t>
      </w:r>
      <w:r>
        <w:rPr>
          <w:rFonts w:hint="eastAsia"/>
          <w:lang w:eastAsia="zh-CN"/>
        </w:rPr>
        <w:t>、</w:t>
      </w:r>
      <w:r>
        <w:rPr>
          <w:rFonts w:hint="eastAsia"/>
          <w:lang w:eastAsia="zh-CN"/>
        </w:rPr>
        <w:t xml:space="preserve">Edge </w:t>
      </w:r>
      <w:r>
        <w:rPr>
          <w:rFonts w:hint="eastAsia"/>
          <w:lang w:eastAsia="zh-CN"/>
        </w:rPr>
        <w:t>等）进行自动化操作；</w:t>
      </w:r>
    </w:p>
    <w:p w14:paraId="270C1105" w14:textId="77777777" w:rsidR="00D613D3" w:rsidRDefault="00D613D3" w:rsidP="00D613D3">
      <w:pPr>
        <w:ind w:firstLine="480"/>
        <w:rPr>
          <w:rFonts w:hint="eastAsia"/>
          <w:lang w:eastAsia="zh-CN"/>
        </w:rPr>
      </w:pPr>
      <w:r>
        <w:rPr>
          <w:rFonts w:hint="eastAsia"/>
          <w:lang w:eastAsia="zh-CN"/>
        </w:rPr>
        <w:t>管理电子表格和演示文稿；</w:t>
      </w:r>
    </w:p>
    <w:p w14:paraId="14F5A9BC" w14:textId="77777777" w:rsidR="00D613D3" w:rsidRDefault="00D613D3" w:rsidP="00D613D3">
      <w:pPr>
        <w:ind w:firstLine="480"/>
        <w:rPr>
          <w:rFonts w:hint="eastAsia"/>
          <w:lang w:eastAsia="zh-CN"/>
        </w:rPr>
      </w:pPr>
      <w:r>
        <w:rPr>
          <w:rFonts w:hint="eastAsia"/>
          <w:lang w:eastAsia="zh-CN"/>
        </w:rPr>
        <w:t>部署项目到云平台（</w:t>
      </w:r>
      <w:r>
        <w:rPr>
          <w:rFonts w:hint="eastAsia"/>
          <w:lang w:eastAsia="zh-CN"/>
        </w:rPr>
        <w:t>Netlify</w:t>
      </w:r>
      <w:r>
        <w:rPr>
          <w:rFonts w:hint="eastAsia"/>
          <w:lang w:eastAsia="zh-CN"/>
        </w:rPr>
        <w:t>、</w:t>
      </w:r>
      <w:proofErr w:type="spellStart"/>
      <w:r>
        <w:rPr>
          <w:rFonts w:hint="eastAsia"/>
          <w:lang w:eastAsia="zh-CN"/>
        </w:rPr>
        <w:t>Vercel</w:t>
      </w:r>
      <w:proofErr w:type="spellEnd"/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等）；</w:t>
      </w:r>
    </w:p>
    <w:p w14:paraId="2F7D5EA0" w14:textId="77777777" w:rsidR="00D613D3" w:rsidRDefault="00D613D3" w:rsidP="00D613D3">
      <w:pPr>
        <w:ind w:firstLine="480"/>
        <w:rPr>
          <w:rFonts w:hint="eastAsia"/>
          <w:lang w:eastAsia="zh-CN"/>
        </w:rPr>
      </w:pPr>
      <w:r>
        <w:rPr>
          <w:rFonts w:hint="eastAsia"/>
          <w:lang w:eastAsia="zh-CN"/>
        </w:rPr>
        <w:t>集成代码托管与</w:t>
      </w:r>
      <w:r>
        <w:rPr>
          <w:rFonts w:hint="eastAsia"/>
          <w:lang w:eastAsia="zh-CN"/>
        </w:rPr>
        <w:t xml:space="preserve"> CI/CD </w:t>
      </w:r>
      <w:r>
        <w:rPr>
          <w:rFonts w:hint="eastAsia"/>
          <w:lang w:eastAsia="zh-CN"/>
        </w:rPr>
        <w:t>流程（</w:t>
      </w:r>
      <w:r>
        <w:rPr>
          <w:rFonts w:hint="eastAsia"/>
          <w:lang w:eastAsia="zh-CN"/>
        </w:rPr>
        <w:t>GitHub</w:t>
      </w:r>
      <w:r>
        <w:rPr>
          <w:rFonts w:hint="eastAsia"/>
          <w:lang w:eastAsia="zh-CN"/>
        </w:rPr>
        <w:t>、</w:t>
      </w:r>
      <w:proofErr w:type="spellStart"/>
      <w:r>
        <w:rPr>
          <w:rFonts w:hint="eastAsia"/>
          <w:lang w:eastAsia="zh-CN"/>
        </w:rPr>
        <w:t>CircleCI</w:t>
      </w:r>
      <w:proofErr w:type="spellEnd"/>
      <w:r>
        <w:rPr>
          <w:rFonts w:hint="eastAsia"/>
          <w:lang w:eastAsia="zh-CN"/>
        </w:rPr>
        <w:t>、</w:t>
      </w:r>
      <w:r>
        <w:rPr>
          <w:rFonts w:hint="eastAsia"/>
          <w:lang w:eastAsia="zh-CN"/>
        </w:rPr>
        <w:t xml:space="preserve">Sentry </w:t>
      </w:r>
      <w:r>
        <w:rPr>
          <w:rFonts w:hint="eastAsia"/>
          <w:lang w:eastAsia="zh-CN"/>
        </w:rPr>
        <w:t>等）；</w:t>
      </w:r>
    </w:p>
    <w:p w14:paraId="77A3E4FB" w14:textId="77777777" w:rsidR="00D613D3" w:rsidRDefault="00D613D3" w:rsidP="00D613D3">
      <w:pPr>
        <w:ind w:firstLine="480"/>
        <w:rPr>
          <w:rFonts w:hint="eastAsia"/>
          <w:lang w:eastAsia="zh-CN"/>
        </w:rPr>
      </w:pPr>
      <w:r>
        <w:rPr>
          <w:rFonts w:hint="eastAsia"/>
          <w:lang w:eastAsia="zh-CN"/>
        </w:rPr>
        <w:t>执行</w:t>
      </w:r>
      <w:r>
        <w:rPr>
          <w:rFonts w:hint="eastAsia"/>
          <w:lang w:eastAsia="zh-CN"/>
        </w:rPr>
        <w:t xml:space="preserve"> AI </w:t>
      </w:r>
      <w:r>
        <w:rPr>
          <w:rFonts w:hint="eastAsia"/>
          <w:lang w:eastAsia="zh-CN"/>
        </w:rPr>
        <w:t>辅助任务，如模型推理或数据分析。</w:t>
      </w:r>
    </w:p>
    <w:p w14:paraId="48F2B268" w14:textId="0A645993" w:rsidR="00D613D3" w:rsidRDefault="00D613D3" w:rsidP="00D613D3">
      <w:pPr>
        <w:ind w:firstLine="480"/>
        <w:rPr>
          <w:lang w:eastAsia="zh-CN"/>
        </w:rPr>
      </w:pPr>
      <w:r>
        <w:rPr>
          <w:rFonts w:hint="eastAsia"/>
          <w:lang w:eastAsia="zh-CN"/>
        </w:rPr>
        <w:t>插件模块通过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搜索、安装和管理界面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进行操作。用户可以启用或禁用插件，也可设置优先级或访问权限</w:t>
      </w:r>
    </w:p>
    <w:p w14:paraId="1472E734" w14:textId="5C3A704A" w:rsidR="00D613D3" w:rsidRDefault="00D613D3" w:rsidP="00D613D3">
      <w:pPr>
        <w:spacing w:line="240" w:lineRule="auto"/>
        <w:ind w:firstLineChars="0"/>
        <w:jc w:val="center"/>
        <w:rPr>
          <w:lang w:eastAsia="zh-CN"/>
        </w:rPr>
      </w:pPr>
      <w:r>
        <w:rPr>
          <w:noProof/>
        </w:rPr>
        <w:lastRenderedPageBreak/>
        <w:drawing>
          <wp:inline distT="0" distB="0" distL="0" distR="0" wp14:anchorId="375B057B" wp14:editId="093477CE">
            <wp:extent cx="5347970" cy="3426092"/>
            <wp:effectExtent l="0" t="0" r="508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50574" cy="34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E2860" w14:textId="3D96165B" w:rsidR="00D613D3" w:rsidRDefault="00D613D3" w:rsidP="00D613D3">
      <w:pPr>
        <w:ind w:firstLine="480"/>
        <w:rPr>
          <w:lang w:eastAsia="zh-CN"/>
        </w:rPr>
      </w:pPr>
      <w:r>
        <w:rPr>
          <w:rFonts w:hint="eastAsia"/>
          <w:lang w:eastAsia="zh-CN"/>
        </w:rPr>
        <w:t>对于</w:t>
      </w:r>
      <w:r>
        <w:rPr>
          <w:rFonts w:hint="eastAsia"/>
          <w:lang w:eastAsia="zh-CN"/>
        </w:rPr>
        <w:t xml:space="preserve"> </w:t>
      </w:r>
      <w:proofErr w:type="spellStart"/>
      <w:r>
        <w:rPr>
          <w:rFonts w:hint="eastAsia"/>
          <w:lang w:eastAsia="zh-CN"/>
        </w:rPr>
        <w:t>ViceCoding</w:t>
      </w:r>
      <w:proofErr w:type="spellEnd"/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用户，推荐安装以下插件以提升开发效率：</w:t>
      </w:r>
    </w:p>
    <w:tbl>
      <w:tblPr>
        <w:tblStyle w:val="14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99"/>
        <w:gridCol w:w="3500"/>
      </w:tblGrid>
      <w:tr w:rsidR="00D613D3" w:rsidRPr="00E6020C" w14:paraId="07D5EF17" w14:textId="77777777" w:rsidTr="00F86A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</w:tcPr>
          <w:p w14:paraId="0E5A7C75" w14:textId="353041C7" w:rsidR="00D613D3" w:rsidRPr="00E6020C" w:rsidRDefault="00D613D3" w:rsidP="00D613D3">
            <w:pPr>
              <w:ind w:firstLineChars="0" w:firstLine="0"/>
              <w:rPr>
                <w:rFonts w:ascii="宋体" w:hAnsi="宋体" w:hint="eastAsia"/>
                <w:b w:val="0"/>
                <w:szCs w:val="24"/>
              </w:rPr>
            </w:pPr>
            <w:r w:rsidRPr="00E6020C">
              <w:rPr>
                <w:rFonts w:ascii="宋体" w:hAnsi="宋体" w:hint="eastAsia"/>
                <w:b w:val="0"/>
                <w:szCs w:val="24"/>
              </w:rPr>
              <w:t>插件名称</w:t>
            </w:r>
          </w:p>
        </w:tc>
        <w:tc>
          <w:tcPr>
            <w:tcW w:w="3499" w:type="dxa"/>
          </w:tcPr>
          <w:p w14:paraId="40654475" w14:textId="6C5E7945" w:rsidR="00D613D3" w:rsidRPr="00E6020C" w:rsidRDefault="00D613D3" w:rsidP="00D613D3">
            <w:pPr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hint="eastAsia"/>
                <w:b w:val="0"/>
                <w:szCs w:val="24"/>
              </w:rPr>
            </w:pPr>
            <w:r w:rsidRPr="00E6020C">
              <w:rPr>
                <w:rFonts w:ascii="宋体" w:hAnsi="宋体" w:hint="eastAsia"/>
                <w:b w:val="0"/>
                <w:szCs w:val="24"/>
              </w:rPr>
              <w:t>功能简介</w:t>
            </w:r>
          </w:p>
        </w:tc>
        <w:tc>
          <w:tcPr>
            <w:tcW w:w="3500" w:type="dxa"/>
          </w:tcPr>
          <w:p w14:paraId="08001FF0" w14:textId="4094A075" w:rsidR="00D613D3" w:rsidRPr="00E6020C" w:rsidRDefault="00D613D3" w:rsidP="00D613D3">
            <w:pPr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hint="eastAsia"/>
                <w:b w:val="0"/>
                <w:szCs w:val="24"/>
              </w:rPr>
            </w:pPr>
            <w:r w:rsidRPr="00E6020C">
              <w:rPr>
                <w:rFonts w:ascii="宋体" w:hAnsi="宋体" w:hint="eastAsia"/>
                <w:b w:val="0"/>
                <w:szCs w:val="24"/>
              </w:rPr>
              <w:t>使用建议</w:t>
            </w:r>
          </w:p>
        </w:tc>
      </w:tr>
      <w:tr w:rsidR="00D613D3" w:rsidRPr="00E6020C" w14:paraId="10CAB880" w14:textId="77777777" w:rsidTr="00F86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</w:tcPr>
          <w:p w14:paraId="354201F9" w14:textId="440D5C82" w:rsidR="00D613D3" w:rsidRPr="00E6020C" w:rsidRDefault="00E6020C" w:rsidP="00D613D3">
            <w:pPr>
              <w:ind w:firstLineChars="0" w:firstLine="0"/>
              <w:rPr>
                <w:rFonts w:ascii="宋体" w:hAnsi="宋体" w:hint="eastAsia"/>
                <w:b w:val="0"/>
                <w:szCs w:val="24"/>
              </w:rPr>
            </w:pPr>
            <w:r w:rsidRPr="00E6020C">
              <w:rPr>
                <w:rFonts w:ascii="宋体" w:hAnsi="宋体" w:hint="eastAsia"/>
                <w:b w:val="0"/>
                <w:szCs w:val="24"/>
              </w:rPr>
              <w:t>Chrome</w:t>
            </w:r>
          </w:p>
        </w:tc>
        <w:tc>
          <w:tcPr>
            <w:tcW w:w="3499" w:type="dxa"/>
          </w:tcPr>
          <w:p w14:paraId="40528546" w14:textId="17865DA4" w:rsidR="00D613D3" w:rsidRPr="00E6020C" w:rsidRDefault="00E6020C" w:rsidP="00D613D3">
            <w:pPr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hint="eastAsia"/>
                <w:b/>
                <w:szCs w:val="24"/>
              </w:rPr>
            </w:pPr>
            <w:r w:rsidRPr="00E6020C">
              <w:rPr>
                <w:rFonts w:ascii="宋体" w:hAnsi="宋体" w:hint="eastAsia"/>
                <w:b/>
                <w:szCs w:val="24"/>
              </w:rPr>
              <w:t>控制 Chrome 浏览器进行自动化操作</w:t>
            </w:r>
          </w:p>
        </w:tc>
        <w:tc>
          <w:tcPr>
            <w:tcW w:w="3500" w:type="dxa"/>
          </w:tcPr>
          <w:p w14:paraId="38CFA3C6" w14:textId="6F0B08D9" w:rsidR="00D613D3" w:rsidRPr="00E6020C" w:rsidRDefault="00E6020C" w:rsidP="00D613D3">
            <w:pPr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hint="eastAsia"/>
                <w:b/>
                <w:szCs w:val="24"/>
              </w:rPr>
            </w:pPr>
            <w:r w:rsidRPr="00E6020C">
              <w:rPr>
                <w:rFonts w:ascii="宋体" w:hAnsi="宋体" w:hint="eastAsia"/>
                <w:b/>
                <w:szCs w:val="24"/>
              </w:rPr>
              <w:t>适合调试网页交互、抓取数据、自动化测试</w:t>
            </w:r>
          </w:p>
        </w:tc>
      </w:tr>
      <w:tr w:rsidR="00D613D3" w:rsidRPr="00E6020C" w14:paraId="611BBA7F" w14:textId="77777777" w:rsidTr="00F86A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</w:tcPr>
          <w:p w14:paraId="4C14CA9C" w14:textId="4413DAA2" w:rsidR="00D613D3" w:rsidRPr="00E6020C" w:rsidRDefault="00E6020C" w:rsidP="00D613D3">
            <w:pPr>
              <w:ind w:firstLineChars="0" w:firstLine="0"/>
              <w:rPr>
                <w:rFonts w:ascii="宋体" w:hAnsi="宋体" w:hint="eastAsia"/>
                <w:b w:val="0"/>
                <w:szCs w:val="24"/>
              </w:rPr>
            </w:pPr>
            <w:r w:rsidRPr="00E6020C">
              <w:rPr>
                <w:rFonts w:ascii="宋体" w:hAnsi="宋体" w:hint="eastAsia"/>
                <w:b w:val="0"/>
                <w:szCs w:val="24"/>
              </w:rPr>
              <w:t>Spreadsheets</w:t>
            </w:r>
          </w:p>
        </w:tc>
        <w:tc>
          <w:tcPr>
            <w:tcW w:w="3499" w:type="dxa"/>
          </w:tcPr>
          <w:p w14:paraId="54ADA0C8" w14:textId="2D7AA73B" w:rsidR="00D613D3" w:rsidRPr="00E6020C" w:rsidRDefault="00E6020C" w:rsidP="00D613D3">
            <w:pPr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hint="eastAsia"/>
                <w:b/>
                <w:szCs w:val="24"/>
              </w:rPr>
            </w:pPr>
            <w:r w:rsidRPr="00E6020C">
              <w:rPr>
                <w:rFonts w:ascii="宋体" w:hAnsi="宋体" w:hint="eastAsia"/>
                <w:b/>
                <w:szCs w:val="24"/>
              </w:rPr>
              <w:t>创建和编辑演示文稿</w:t>
            </w:r>
          </w:p>
        </w:tc>
        <w:tc>
          <w:tcPr>
            <w:tcW w:w="3500" w:type="dxa"/>
          </w:tcPr>
          <w:p w14:paraId="23FDF7E4" w14:textId="4685165B" w:rsidR="00D613D3" w:rsidRPr="00E6020C" w:rsidRDefault="00E6020C" w:rsidP="00D613D3">
            <w:pPr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hint="eastAsia"/>
                <w:b/>
                <w:szCs w:val="24"/>
              </w:rPr>
            </w:pPr>
            <w:r w:rsidRPr="00E6020C">
              <w:rPr>
                <w:rFonts w:ascii="宋体" w:hAnsi="宋体" w:hint="eastAsia"/>
                <w:b/>
                <w:szCs w:val="24"/>
              </w:rPr>
              <w:t>快速生成项目汇报或结果演示</w:t>
            </w:r>
          </w:p>
        </w:tc>
      </w:tr>
      <w:tr w:rsidR="00D613D3" w:rsidRPr="00E6020C" w14:paraId="1B9F89D8" w14:textId="77777777" w:rsidTr="00F86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</w:tcPr>
          <w:p w14:paraId="7FCE7DB6" w14:textId="395D1E82" w:rsidR="00D613D3" w:rsidRPr="00E6020C" w:rsidRDefault="00E6020C" w:rsidP="00D613D3">
            <w:pPr>
              <w:ind w:firstLineChars="0" w:firstLine="0"/>
              <w:rPr>
                <w:rFonts w:ascii="宋体" w:hAnsi="宋体" w:hint="eastAsia"/>
                <w:b w:val="0"/>
                <w:szCs w:val="24"/>
              </w:rPr>
            </w:pPr>
            <w:r w:rsidRPr="00E6020C">
              <w:rPr>
                <w:rFonts w:ascii="宋体" w:hAnsi="宋体" w:hint="eastAsia"/>
                <w:b w:val="0"/>
                <w:szCs w:val="24"/>
              </w:rPr>
              <w:t>GitHub</w:t>
            </w:r>
          </w:p>
        </w:tc>
        <w:tc>
          <w:tcPr>
            <w:tcW w:w="3499" w:type="dxa"/>
          </w:tcPr>
          <w:p w14:paraId="2FB9BEAE" w14:textId="713F2320" w:rsidR="00D613D3" w:rsidRPr="00E6020C" w:rsidRDefault="00E6020C" w:rsidP="00D613D3">
            <w:pPr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hint="eastAsia"/>
                <w:b/>
                <w:szCs w:val="24"/>
              </w:rPr>
            </w:pPr>
            <w:r w:rsidRPr="00E6020C">
              <w:rPr>
                <w:rFonts w:ascii="宋体" w:hAnsi="宋体" w:hint="eastAsia"/>
                <w:b/>
                <w:szCs w:val="24"/>
              </w:rPr>
              <w:t>管理 PR、Issue、CI/CD</w:t>
            </w:r>
          </w:p>
        </w:tc>
        <w:tc>
          <w:tcPr>
            <w:tcW w:w="3500" w:type="dxa"/>
          </w:tcPr>
          <w:p w14:paraId="03D4F3F4" w14:textId="6E5C9BDE" w:rsidR="00D613D3" w:rsidRPr="00E6020C" w:rsidRDefault="00E6020C" w:rsidP="00D613D3">
            <w:pPr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hint="eastAsia"/>
                <w:b/>
                <w:szCs w:val="24"/>
              </w:rPr>
            </w:pPr>
            <w:r w:rsidRPr="00E6020C">
              <w:rPr>
                <w:rFonts w:ascii="宋体" w:hAnsi="宋体" w:hint="eastAsia"/>
                <w:b/>
                <w:szCs w:val="24"/>
              </w:rPr>
              <w:t>结合 Codex 自动化生成 PR 总结和审查日志</w:t>
            </w:r>
          </w:p>
        </w:tc>
      </w:tr>
      <w:tr w:rsidR="00D613D3" w:rsidRPr="00E6020C" w14:paraId="309FA6EB" w14:textId="77777777" w:rsidTr="00F86A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</w:tcPr>
          <w:p w14:paraId="5277F1C5" w14:textId="50CE5A98" w:rsidR="00D613D3" w:rsidRPr="00E6020C" w:rsidRDefault="00E6020C" w:rsidP="00D613D3">
            <w:pPr>
              <w:ind w:firstLineChars="0" w:firstLine="0"/>
              <w:rPr>
                <w:rFonts w:ascii="宋体" w:hAnsi="宋体" w:hint="eastAsia"/>
                <w:b w:val="0"/>
                <w:szCs w:val="24"/>
              </w:rPr>
            </w:pPr>
            <w:r w:rsidRPr="00E6020C">
              <w:rPr>
                <w:rFonts w:ascii="宋体" w:hAnsi="宋体" w:hint="eastAsia"/>
                <w:b w:val="0"/>
                <w:szCs w:val="24"/>
              </w:rPr>
              <w:t xml:space="preserve">Netlify / </w:t>
            </w:r>
            <w:proofErr w:type="spellStart"/>
            <w:r w:rsidRPr="00E6020C">
              <w:rPr>
                <w:rFonts w:ascii="宋体" w:hAnsi="宋体" w:hint="eastAsia"/>
                <w:b w:val="0"/>
                <w:szCs w:val="24"/>
              </w:rPr>
              <w:t>Vercel</w:t>
            </w:r>
            <w:proofErr w:type="spellEnd"/>
          </w:p>
        </w:tc>
        <w:tc>
          <w:tcPr>
            <w:tcW w:w="3499" w:type="dxa"/>
          </w:tcPr>
          <w:p w14:paraId="5E82E549" w14:textId="42E487CA" w:rsidR="00D613D3" w:rsidRPr="00E6020C" w:rsidRDefault="00E6020C" w:rsidP="00D613D3">
            <w:pPr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hint="eastAsia"/>
                <w:b/>
                <w:szCs w:val="24"/>
              </w:rPr>
            </w:pPr>
            <w:r w:rsidRPr="00E6020C">
              <w:rPr>
                <w:rFonts w:ascii="宋体" w:hAnsi="宋体" w:hint="eastAsia"/>
                <w:b/>
                <w:szCs w:val="24"/>
              </w:rPr>
              <w:t>项目部署与管理</w:t>
            </w:r>
          </w:p>
        </w:tc>
        <w:tc>
          <w:tcPr>
            <w:tcW w:w="3500" w:type="dxa"/>
          </w:tcPr>
          <w:p w14:paraId="5EA30FBD" w14:textId="03A01077" w:rsidR="00D613D3" w:rsidRPr="00E6020C" w:rsidRDefault="00E6020C" w:rsidP="00D613D3">
            <w:pPr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hint="eastAsia"/>
                <w:b/>
                <w:szCs w:val="24"/>
              </w:rPr>
            </w:pPr>
            <w:r w:rsidRPr="00E6020C">
              <w:rPr>
                <w:rFonts w:ascii="宋体" w:hAnsi="宋体" w:hint="eastAsia"/>
                <w:b/>
                <w:szCs w:val="24"/>
              </w:rPr>
              <w:t>自动化构建和发布前端项目</w:t>
            </w:r>
          </w:p>
        </w:tc>
      </w:tr>
      <w:tr w:rsidR="00D613D3" w:rsidRPr="00E6020C" w14:paraId="4C054FBB" w14:textId="77777777" w:rsidTr="00F86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</w:tcPr>
          <w:p w14:paraId="77D3565E" w14:textId="0DB73FEA" w:rsidR="00D613D3" w:rsidRPr="00E6020C" w:rsidRDefault="00E6020C" w:rsidP="00D613D3">
            <w:pPr>
              <w:ind w:firstLineChars="0" w:firstLine="0"/>
              <w:rPr>
                <w:rFonts w:ascii="宋体" w:hAnsi="宋体" w:hint="eastAsia"/>
                <w:b w:val="0"/>
                <w:szCs w:val="24"/>
              </w:rPr>
            </w:pPr>
            <w:r w:rsidRPr="00E6020C">
              <w:rPr>
                <w:rFonts w:ascii="宋体" w:hAnsi="宋体" w:hint="eastAsia"/>
                <w:b w:val="0"/>
                <w:szCs w:val="24"/>
              </w:rPr>
              <w:t>Sentry</w:t>
            </w:r>
          </w:p>
        </w:tc>
        <w:tc>
          <w:tcPr>
            <w:tcW w:w="3499" w:type="dxa"/>
          </w:tcPr>
          <w:p w14:paraId="01A53B8E" w14:textId="4704DBBF" w:rsidR="00D613D3" w:rsidRPr="00E6020C" w:rsidRDefault="00E6020C" w:rsidP="00D613D3">
            <w:pPr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hint="eastAsia"/>
                <w:b/>
                <w:szCs w:val="24"/>
              </w:rPr>
            </w:pPr>
            <w:r w:rsidRPr="00E6020C">
              <w:rPr>
                <w:rFonts w:ascii="宋体" w:hAnsi="宋体" w:hint="eastAsia"/>
                <w:b/>
                <w:szCs w:val="24"/>
              </w:rPr>
              <w:t>查看和分析错误日志</w:t>
            </w:r>
          </w:p>
        </w:tc>
        <w:tc>
          <w:tcPr>
            <w:tcW w:w="3500" w:type="dxa"/>
          </w:tcPr>
          <w:p w14:paraId="3AEA5D2D" w14:textId="60CD3C33" w:rsidR="00D613D3" w:rsidRPr="00E6020C" w:rsidRDefault="00E6020C" w:rsidP="00D613D3">
            <w:pPr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hint="eastAsia"/>
                <w:b/>
                <w:szCs w:val="24"/>
              </w:rPr>
            </w:pPr>
            <w:r w:rsidRPr="00E6020C">
              <w:rPr>
                <w:rFonts w:ascii="宋体" w:hAnsi="宋体" w:hint="eastAsia"/>
                <w:b/>
                <w:szCs w:val="24"/>
              </w:rPr>
              <w:t>对接项目异常监控，便于团队协作</w:t>
            </w:r>
          </w:p>
        </w:tc>
      </w:tr>
    </w:tbl>
    <w:p w14:paraId="11D05CFE" w14:textId="77777777" w:rsidR="00E6020C" w:rsidRDefault="00E6020C" w:rsidP="00E6020C">
      <w:pPr>
        <w:ind w:firstLine="480"/>
        <w:rPr>
          <w:rFonts w:hint="eastAsia"/>
          <w:lang w:eastAsia="zh-CN"/>
        </w:rPr>
      </w:pPr>
      <w:r>
        <w:rPr>
          <w:rFonts w:hint="eastAsia"/>
          <w:lang w:eastAsia="zh-CN"/>
        </w:rPr>
        <w:t>插件使用方法</w:t>
      </w:r>
    </w:p>
    <w:p w14:paraId="018C43AF" w14:textId="3D437889" w:rsidR="00E6020C" w:rsidRDefault="00E6020C" w:rsidP="00E6020C">
      <w:pPr>
        <w:pStyle w:val="ae"/>
        <w:numPr>
          <w:ilvl w:val="0"/>
          <w:numId w:val="16"/>
        </w:numPr>
        <w:ind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打开</w:t>
      </w:r>
      <w:r>
        <w:rPr>
          <w:rFonts w:hint="eastAsia"/>
          <w:lang w:eastAsia="zh-CN"/>
        </w:rPr>
        <w:t xml:space="preserve"> Codex </w:t>
      </w:r>
      <w:r>
        <w:rPr>
          <w:rFonts w:hint="eastAsia"/>
          <w:lang w:eastAsia="zh-CN"/>
        </w:rPr>
        <w:t>插件面板，搜索所需插件。</w:t>
      </w:r>
    </w:p>
    <w:p w14:paraId="7D0D4805" w14:textId="77777777" w:rsidR="00E6020C" w:rsidRDefault="00E6020C" w:rsidP="00E6020C">
      <w:pPr>
        <w:pStyle w:val="ae"/>
        <w:numPr>
          <w:ilvl w:val="0"/>
          <w:numId w:val="16"/>
        </w:numPr>
        <w:ind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点击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安装</w:t>
      </w:r>
      <w:r>
        <w:rPr>
          <w:rFonts w:hint="eastAsia"/>
          <w:lang w:eastAsia="zh-CN"/>
        </w:rPr>
        <w:t xml:space="preserve"> / </w:t>
      </w:r>
      <w:r>
        <w:rPr>
          <w:rFonts w:hint="eastAsia"/>
          <w:lang w:eastAsia="zh-CN"/>
        </w:rPr>
        <w:t>启用（部分插件需要授权外部服务）。</w:t>
      </w:r>
    </w:p>
    <w:p w14:paraId="0190D18C" w14:textId="0438140F" w:rsidR="00E6020C" w:rsidRDefault="00E6020C" w:rsidP="00E6020C">
      <w:pPr>
        <w:pStyle w:val="ae"/>
        <w:numPr>
          <w:ilvl w:val="0"/>
          <w:numId w:val="16"/>
        </w:numPr>
        <w:ind w:firstLineChars="0"/>
        <w:rPr>
          <w:lang w:eastAsia="zh-CN"/>
        </w:rPr>
      </w:pPr>
      <w:r>
        <w:rPr>
          <w:rFonts w:hint="eastAsia"/>
          <w:lang w:eastAsia="zh-CN"/>
        </w:rPr>
        <w:t>安装后，在</w:t>
      </w:r>
      <w:r>
        <w:rPr>
          <w:rFonts w:hint="eastAsia"/>
          <w:lang w:eastAsia="zh-CN"/>
        </w:rPr>
        <w:t xml:space="preserve"> Codex </w:t>
      </w:r>
      <w:r>
        <w:rPr>
          <w:rFonts w:hint="eastAsia"/>
          <w:lang w:eastAsia="zh-CN"/>
        </w:rPr>
        <w:t>对话或自动化中调用插件</w:t>
      </w:r>
      <w:r>
        <w:rPr>
          <w:rFonts w:hint="eastAsia"/>
          <w:lang w:eastAsia="zh-CN"/>
        </w:rPr>
        <w:t>；</w:t>
      </w:r>
    </w:p>
    <w:p w14:paraId="7666314D" w14:textId="427138BB" w:rsidR="00E6020C" w:rsidRDefault="00E6020C" w:rsidP="00E6020C">
      <w:pPr>
        <w:spacing w:line="240" w:lineRule="auto"/>
        <w:ind w:firstLineChars="0"/>
        <w:jc w:val="center"/>
        <w:rPr>
          <w:rFonts w:hint="eastAsia"/>
          <w:lang w:eastAsia="zh-CN"/>
        </w:rPr>
      </w:pPr>
      <w:r>
        <w:rPr>
          <w:noProof/>
        </w:rPr>
        <w:lastRenderedPageBreak/>
        <w:drawing>
          <wp:inline distT="0" distB="0" distL="0" distR="0" wp14:anchorId="0C9A298A" wp14:editId="044724C2">
            <wp:extent cx="4486275" cy="2645133"/>
            <wp:effectExtent l="0" t="0" r="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88406" cy="264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ADE8F" w14:textId="77777777" w:rsidR="00E6020C" w:rsidRDefault="00E6020C" w:rsidP="00E6020C">
      <w:pPr>
        <w:pStyle w:val="ae"/>
        <w:numPr>
          <w:ilvl w:val="0"/>
          <w:numId w:val="16"/>
        </w:numPr>
        <w:ind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通过自然语言描述任务，例如：</w:t>
      </w:r>
    </w:p>
    <w:p w14:paraId="6C8D26A8" w14:textId="0A0179F5" w:rsidR="00E6020C" w:rsidRDefault="00E6020C" w:rsidP="00E6020C">
      <w:pPr>
        <w:ind w:firstLine="480"/>
        <w:rPr>
          <w:rFonts w:hint="eastAsia"/>
          <w:lang w:eastAsia="zh-CN"/>
        </w:rPr>
      </w:pPr>
      <w:r>
        <w:rPr>
          <w:rFonts w:hint="eastAsia"/>
          <w:lang w:eastAsia="zh-CN"/>
        </w:rPr>
        <w:t>“</w:t>
      </w:r>
      <w:r w:rsidRPr="00E6020C">
        <w:rPr>
          <w:rFonts w:hint="eastAsia"/>
          <w:lang w:eastAsia="zh-CN"/>
        </w:rPr>
        <w:t>用</w:t>
      </w:r>
      <w:r w:rsidRPr="00E6020C">
        <w:rPr>
          <w:rFonts w:hint="eastAsia"/>
          <w:lang w:eastAsia="zh-CN"/>
        </w:rPr>
        <w:t xml:space="preserve"> Chrome </w:t>
      </w:r>
      <w:r w:rsidRPr="00E6020C">
        <w:rPr>
          <w:rFonts w:hint="eastAsia"/>
          <w:lang w:eastAsia="zh-CN"/>
        </w:rPr>
        <w:t>插件打开内部</w:t>
      </w:r>
      <w:r w:rsidRPr="00E6020C">
        <w:rPr>
          <w:rFonts w:hint="eastAsia"/>
          <w:lang w:eastAsia="zh-CN"/>
        </w:rPr>
        <w:t xml:space="preserve"> Wiki </w:t>
      </w:r>
      <w:r w:rsidRPr="00E6020C">
        <w:rPr>
          <w:rFonts w:hint="eastAsia"/>
          <w:lang w:eastAsia="zh-CN"/>
        </w:rPr>
        <w:t>站点，抓取今天的站会议程，整理成日报格式，并输出到</w:t>
      </w:r>
      <w:r w:rsidRPr="00E6020C">
        <w:rPr>
          <w:rFonts w:hint="eastAsia"/>
          <w:lang w:eastAsia="zh-CN"/>
        </w:rPr>
        <w:t xml:space="preserve"> Spreadsheets</w:t>
      </w:r>
      <w:r w:rsidRPr="00E6020C">
        <w:rPr>
          <w:rFonts w:hint="eastAsia"/>
          <w:lang w:eastAsia="zh-CN"/>
        </w:rPr>
        <w:t>。</w:t>
      </w:r>
      <w:r>
        <w:rPr>
          <w:rFonts w:hint="eastAsia"/>
          <w:lang w:eastAsia="zh-CN"/>
        </w:rPr>
        <w:t>”</w:t>
      </w:r>
    </w:p>
    <w:p w14:paraId="73972DB2" w14:textId="78D66832" w:rsidR="00E6020C" w:rsidRDefault="00F86AD7" w:rsidP="00E6020C">
      <w:pPr>
        <w:ind w:firstLine="480"/>
        <w:rPr>
          <w:rFonts w:hint="eastAsia"/>
          <w:lang w:eastAsia="zh-CN"/>
        </w:rPr>
      </w:pPr>
      <w:r>
        <w:rPr>
          <w:rFonts w:hint="eastAsia"/>
          <w:lang w:eastAsia="zh-CN"/>
        </w:rPr>
        <w:t>其他插件</w:t>
      </w:r>
      <w:r w:rsidR="00E6020C">
        <w:rPr>
          <w:rFonts w:hint="eastAsia"/>
          <w:lang w:eastAsia="zh-CN"/>
        </w:rPr>
        <w:t>使用场景示例</w:t>
      </w:r>
    </w:p>
    <w:p w14:paraId="09C10BB7" w14:textId="77777777" w:rsidR="00E6020C" w:rsidRDefault="00E6020C" w:rsidP="00E6020C">
      <w:pPr>
        <w:pStyle w:val="ae"/>
        <w:numPr>
          <w:ilvl w:val="0"/>
          <w:numId w:val="17"/>
        </w:numPr>
        <w:ind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自动化报表：结合</w:t>
      </w:r>
      <w:r>
        <w:rPr>
          <w:rFonts w:hint="eastAsia"/>
          <w:lang w:eastAsia="zh-CN"/>
        </w:rPr>
        <w:t xml:space="preserve"> Spreadsheets </w:t>
      </w:r>
      <w:r>
        <w:rPr>
          <w:rFonts w:hint="eastAsia"/>
          <w:lang w:eastAsia="zh-CN"/>
        </w:rPr>
        <w:t>插件，定期生成日报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周报。</w:t>
      </w:r>
    </w:p>
    <w:p w14:paraId="4DEB1D4F" w14:textId="77777777" w:rsidR="00E6020C" w:rsidRDefault="00E6020C" w:rsidP="00E6020C">
      <w:pPr>
        <w:pStyle w:val="ae"/>
        <w:numPr>
          <w:ilvl w:val="0"/>
          <w:numId w:val="17"/>
        </w:numPr>
        <w:ind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演示文稿生成：结合</w:t>
      </w:r>
      <w:r>
        <w:rPr>
          <w:rFonts w:hint="eastAsia"/>
          <w:lang w:eastAsia="zh-CN"/>
        </w:rPr>
        <w:t xml:space="preserve"> Presentations </w:t>
      </w:r>
      <w:r>
        <w:rPr>
          <w:rFonts w:hint="eastAsia"/>
          <w:lang w:eastAsia="zh-CN"/>
        </w:rPr>
        <w:t>插件，自动整理</w:t>
      </w:r>
      <w:r>
        <w:rPr>
          <w:rFonts w:hint="eastAsia"/>
          <w:lang w:eastAsia="zh-CN"/>
        </w:rPr>
        <w:t xml:space="preserve"> PR </w:t>
      </w:r>
      <w:r>
        <w:rPr>
          <w:rFonts w:hint="eastAsia"/>
          <w:lang w:eastAsia="zh-CN"/>
        </w:rPr>
        <w:t>变更为汇报文件。</w:t>
      </w:r>
    </w:p>
    <w:p w14:paraId="4FD03185" w14:textId="77777777" w:rsidR="00E6020C" w:rsidRDefault="00E6020C" w:rsidP="00E6020C">
      <w:pPr>
        <w:pStyle w:val="ae"/>
        <w:numPr>
          <w:ilvl w:val="0"/>
          <w:numId w:val="17"/>
        </w:numPr>
        <w:ind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部署流程：结合</w:t>
      </w:r>
      <w:r>
        <w:rPr>
          <w:rFonts w:hint="eastAsia"/>
          <w:lang w:eastAsia="zh-CN"/>
        </w:rPr>
        <w:t xml:space="preserve"> </w:t>
      </w:r>
      <w:proofErr w:type="spellStart"/>
      <w:r>
        <w:rPr>
          <w:rFonts w:hint="eastAsia"/>
          <w:lang w:eastAsia="zh-CN"/>
        </w:rPr>
        <w:t>Vercel</w:t>
      </w:r>
      <w:proofErr w:type="spellEnd"/>
      <w:r>
        <w:rPr>
          <w:rFonts w:hint="eastAsia"/>
          <w:lang w:eastAsia="zh-CN"/>
        </w:rPr>
        <w:t xml:space="preserve"> / Netlify </w:t>
      </w:r>
      <w:r>
        <w:rPr>
          <w:rFonts w:hint="eastAsia"/>
          <w:lang w:eastAsia="zh-CN"/>
        </w:rPr>
        <w:t>插件，自动部署代码到指定环境。</w:t>
      </w:r>
    </w:p>
    <w:p w14:paraId="3BCB3B8F" w14:textId="0108A2A6" w:rsidR="00E6020C" w:rsidRPr="00E6020C" w:rsidRDefault="00E6020C" w:rsidP="00E6020C">
      <w:pPr>
        <w:pStyle w:val="ae"/>
        <w:numPr>
          <w:ilvl w:val="0"/>
          <w:numId w:val="17"/>
        </w:numPr>
        <w:ind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错误监控：结合</w:t>
      </w:r>
      <w:r>
        <w:rPr>
          <w:rFonts w:hint="eastAsia"/>
          <w:lang w:eastAsia="zh-CN"/>
        </w:rPr>
        <w:t xml:space="preserve"> Sentry </w:t>
      </w:r>
      <w:r>
        <w:rPr>
          <w:rFonts w:hint="eastAsia"/>
          <w:lang w:eastAsia="zh-CN"/>
        </w:rPr>
        <w:t>插件，自动收集异常日志并生成任务列表。</w:t>
      </w:r>
    </w:p>
    <w:p w14:paraId="4C5D49A4" w14:textId="52D18A6D" w:rsidR="00247773" w:rsidRDefault="00247773" w:rsidP="00247773">
      <w:pPr>
        <w:pStyle w:val="31"/>
        <w:ind w:firstLine="480"/>
        <w:rPr>
          <w:lang w:eastAsia="zh-CN"/>
        </w:rPr>
      </w:pPr>
      <w:r>
        <w:rPr>
          <w:rFonts w:hint="eastAsia"/>
          <w:lang w:eastAsia="zh-CN"/>
        </w:rPr>
        <w:t>2</w:t>
      </w:r>
      <w:r>
        <w:rPr>
          <w:lang w:eastAsia="zh-CN"/>
        </w:rPr>
        <w:t>.1.</w:t>
      </w:r>
      <w:r w:rsidR="00D613D3">
        <w:rPr>
          <w:lang w:eastAsia="zh-CN"/>
        </w:rPr>
        <w:t>2</w:t>
      </w:r>
      <w:r>
        <w:rPr>
          <w:rFonts w:hint="eastAsia"/>
          <w:lang w:eastAsia="zh-CN"/>
        </w:rPr>
        <w:t>自动化功能</w:t>
      </w:r>
    </w:p>
    <w:p w14:paraId="48D26C4A" w14:textId="35C688B3" w:rsidR="00DC122E" w:rsidRDefault="00DC122E" w:rsidP="00DC122E">
      <w:pPr>
        <w:ind w:firstLine="480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Codex </w:t>
      </w:r>
      <w:r>
        <w:rPr>
          <w:rFonts w:hint="eastAsia"/>
          <w:lang w:eastAsia="zh-CN"/>
        </w:rPr>
        <w:t>自动化是通过预设任务目标、执行范围和运行周期，使</w:t>
      </w:r>
      <w:r>
        <w:rPr>
          <w:rFonts w:hint="eastAsia"/>
          <w:lang w:eastAsia="zh-CN"/>
        </w:rPr>
        <w:t xml:space="preserve"> Codex </w:t>
      </w:r>
      <w:r>
        <w:rPr>
          <w:rFonts w:hint="eastAsia"/>
          <w:lang w:eastAsia="zh-CN"/>
        </w:rPr>
        <w:t>能够在后台自动执行重复性开发任务的功能。它可以理解为“面向开发工作的智能自动执行流程”，不仅可以按时间触发任务，还可以结合项目上下文读取代码、运行命令、分析结果，并在发现问题时生成反馈。</w:t>
      </w:r>
    </w:p>
    <w:p w14:paraId="6DDADDDB" w14:textId="19A75B51" w:rsidR="00247773" w:rsidRPr="00247773" w:rsidRDefault="00DC122E" w:rsidP="00DC122E">
      <w:pPr>
        <w:ind w:firstLine="480"/>
        <w:rPr>
          <w:lang w:eastAsia="zh-CN"/>
        </w:rPr>
      </w:pPr>
      <w:r>
        <w:rPr>
          <w:rFonts w:hint="eastAsia"/>
          <w:lang w:eastAsia="zh-CN"/>
        </w:rPr>
        <w:t>与普通对话不同，自动化功能不需要用户每次手动发起请求。用户只需要提前配置好任务内容，例如检查某个项目、关注某类问题、按固定周期执行分析，</w:t>
      </w:r>
      <w:r>
        <w:rPr>
          <w:rFonts w:hint="eastAsia"/>
          <w:lang w:eastAsia="zh-CN"/>
        </w:rPr>
        <w:t xml:space="preserve">Codex </w:t>
      </w:r>
      <w:r>
        <w:rPr>
          <w:rFonts w:hint="eastAsia"/>
          <w:lang w:eastAsia="zh-CN"/>
        </w:rPr>
        <w:t>就可以在指定频率下重复运行该任务。适合处理需要长期关注、反复检查或持续跟进的开发工作</w:t>
      </w:r>
      <w:r w:rsidR="00DE7B29">
        <w:rPr>
          <w:rFonts w:hint="eastAsia"/>
          <w:lang w:eastAsia="zh-CN"/>
        </w:rPr>
        <w:t>。</w:t>
      </w:r>
    </w:p>
    <w:p w14:paraId="51A05685" w14:textId="1BAA02F6" w:rsidR="00247773" w:rsidRDefault="00247773" w:rsidP="00247773">
      <w:pPr>
        <w:spacing w:line="240" w:lineRule="auto"/>
        <w:ind w:firstLine="480"/>
        <w:jc w:val="center"/>
        <w:rPr>
          <w:lang w:eastAsia="zh-CN"/>
        </w:rPr>
      </w:pPr>
      <w:r>
        <w:rPr>
          <w:noProof/>
        </w:rPr>
        <w:lastRenderedPageBreak/>
        <w:drawing>
          <wp:inline distT="0" distB="0" distL="0" distR="0" wp14:anchorId="5473D1DB" wp14:editId="113E3800">
            <wp:extent cx="5462270" cy="3499317"/>
            <wp:effectExtent l="0" t="0" r="508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66412" cy="350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04C90" w14:textId="11C62F2B" w:rsidR="008208FB" w:rsidRDefault="008208FB" w:rsidP="00247773">
      <w:pPr>
        <w:spacing w:line="240" w:lineRule="auto"/>
        <w:ind w:firstLine="480"/>
        <w:jc w:val="center"/>
        <w:rPr>
          <w:lang w:eastAsia="zh-CN"/>
        </w:rPr>
      </w:pPr>
    </w:p>
    <w:p w14:paraId="7B0C4BF3" w14:textId="5C556A94" w:rsidR="008208FB" w:rsidRDefault="00855D31" w:rsidP="00855D31">
      <w:pPr>
        <w:ind w:firstLine="480"/>
        <w:rPr>
          <w:lang w:eastAsia="zh-CN"/>
        </w:rPr>
      </w:pPr>
      <w:r w:rsidRPr="00855D31">
        <w:rPr>
          <w:rFonts w:hint="eastAsia"/>
          <w:lang w:eastAsia="zh-CN"/>
        </w:rPr>
        <w:t>可以在该窗口中填写自动化任务标题，并通过提示</w:t>
      </w:r>
      <w:proofErr w:type="gramStart"/>
      <w:r w:rsidRPr="00855D31">
        <w:rPr>
          <w:rFonts w:hint="eastAsia"/>
          <w:lang w:eastAsia="zh-CN"/>
        </w:rPr>
        <w:t>词说明</w:t>
      </w:r>
      <w:proofErr w:type="gramEnd"/>
      <w:r w:rsidRPr="00855D31">
        <w:rPr>
          <w:rFonts w:hint="eastAsia"/>
          <w:lang w:eastAsia="zh-CN"/>
        </w:rPr>
        <w:t xml:space="preserve"> Codex </w:t>
      </w:r>
      <w:r w:rsidRPr="00855D31">
        <w:rPr>
          <w:rFonts w:hint="eastAsia"/>
          <w:lang w:eastAsia="zh-CN"/>
        </w:rPr>
        <w:t>需要完成的工作，例如定期检查代码、分析测试失败、汇总项目变更或检查文档是否同步；同时还可以选择任务运行的工作树、关联项目以及执行频率，例如每天</w:t>
      </w:r>
      <w:r w:rsidRPr="00855D31">
        <w:rPr>
          <w:rFonts w:hint="eastAsia"/>
          <w:lang w:eastAsia="zh-CN"/>
        </w:rPr>
        <w:t xml:space="preserve"> 9:00 </w:t>
      </w:r>
      <w:r w:rsidRPr="00855D31">
        <w:rPr>
          <w:rFonts w:hint="eastAsia"/>
          <w:lang w:eastAsia="zh-CN"/>
        </w:rPr>
        <w:t>自动运行。它和普通定时任务的区别在于，定时任务主要是“到时间执行固定命令”，而</w:t>
      </w:r>
      <w:r w:rsidRPr="00855D31">
        <w:rPr>
          <w:rFonts w:hint="eastAsia"/>
          <w:lang w:eastAsia="zh-CN"/>
        </w:rPr>
        <w:t xml:space="preserve"> Codex </w:t>
      </w:r>
      <w:r w:rsidRPr="00855D31">
        <w:rPr>
          <w:rFonts w:hint="eastAsia"/>
          <w:lang w:eastAsia="zh-CN"/>
        </w:rPr>
        <w:t>自动化不仅能按时触发，还能结合项目上下文理解任务、分析代码和结果，并生成相应的反馈或建议，更适合需要判断和分析的开发辅助场景。</w:t>
      </w:r>
    </w:p>
    <w:p w14:paraId="53E694B1" w14:textId="635EC3B8" w:rsidR="00292D66" w:rsidRPr="00247773" w:rsidRDefault="00292D66" w:rsidP="00292D66">
      <w:pPr>
        <w:spacing w:line="240" w:lineRule="auto"/>
        <w:ind w:firstLineChars="0" w:firstLine="0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45875152" wp14:editId="7EFEC0A5">
            <wp:extent cx="6529070" cy="3046095"/>
            <wp:effectExtent l="0" t="0" r="5080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5D6C6" w14:textId="56B3D773" w:rsidR="003815FB" w:rsidRDefault="00247773" w:rsidP="00247773">
      <w:pPr>
        <w:pStyle w:val="21"/>
        <w:ind w:firstLine="480"/>
        <w:rPr>
          <w:lang w:eastAsia="zh-CN"/>
        </w:rPr>
      </w:pPr>
      <w:r>
        <w:rPr>
          <w:rFonts w:hint="eastAsia"/>
          <w:lang w:eastAsia="zh-CN"/>
        </w:rPr>
        <w:lastRenderedPageBreak/>
        <w:t>2</w:t>
      </w:r>
      <w:r>
        <w:rPr>
          <w:lang w:eastAsia="zh-CN"/>
        </w:rPr>
        <w:t>.2</w:t>
      </w:r>
      <w:r w:rsidR="00E00DED">
        <w:rPr>
          <w:lang w:eastAsia="zh-CN"/>
        </w:rPr>
        <w:t>账户菜单功能说明</w:t>
      </w:r>
    </w:p>
    <w:p w14:paraId="213D6D6E" w14:textId="77777777" w:rsidR="003815FB" w:rsidRDefault="00E00DED">
      <w:pPr>
        <w:ind w:firstLine="480"/>
        <w:rPr>
          <w:lang w:eastAsia="zh-CN"/>
        </w:rPr>
      </w:pPr>
      <w:r>
        <w:rPr>
          <w:lang w:eastAsia="zh-CN"/>
        </w:rPr>
        <w:t>账户菜单用于确认当前登录身份、查看额度消耗，并执行账户切换或退出登录等操作。</w:t>
      </w:r>
    </w:p>
    <w:p w14:paraId="4C9BE668" w14:textId="77777777" w:rsidR="003815FB" w:rsidRDefault="00E00DED" w:rsidP="008151C5">
      <w:pPr>
        <w:spacing w:after="80" w:line="240" w:lineRule="auto"/>
        <w:ind w:firstLine="480"/>
        <w:jc w:val="center"/>
      </w:pPr>
      <w:r>
        <w:rPr>
          <w:noProof/>
        </w:rPr>
        <w:drawing>
          <wp:inline distT="0" distB="0" distL="0" distR="0" wp14:anchorId="4E0CC80D" wp14:editId="5B637DDA">
            <wp:extent cx="3200400" cy="34943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a33d6c2-1009-4beb-861b-75f47846f724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49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30EA2" w14:textId="77777777" w:rsidR="003815FB" w:rsidRDefault="00E00DED">
      <w:pPr>
        <w:spacing w:after="200"/>
        <w:ind w:firstLine="340"/>
        <w:jc w:val="center"/>
      </w:pPr>
      <w:r>
        <w:rPr>
          <w:color w:val="57606A"/>
          <w:sz w:val="17"/>
        </w:rPr>
        <w:t>图</w:t>
      </w:r>
      <w:r>
        <w:rPr>
          <w:color w:val="57606A"/>
          <w:sz w:val="17"/>
        </w:rPr>
        <w:t xml:space="preserve"> 2</w:t>
      </w:r>
      <w:r>
        <w:rPr>
          <w:color w:val="57606A"/>
          <w:sz w:val="17"/>
        </w:rPr>
        <w:t>：账户菜单编号示意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1944"/>
        <w:gridCol w:w="4680"/>
        <w:gridCol w:w="2880"/>
      </w:tblGrid>
      <w:tr w:rsidR="003815FB" w:rsidRPr="00F86AD7" w14:paraId="6C80D91D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B51115" w14:textId="77777777" w:rsidR="003815FB" w:rsidRPr="00F86AD7" w:rsidRDefault="00E00DED" w:rsidP="00F86AD7">
            <w:pPr>
              <w:ind w:firstLineChars="0" w:firstLine="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编号</w:t>
            </w:r>
            <w:proofErr w:type="spellEnd"/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5CF6E5" w14:textId="77777777" w:rsidR="003815FB" w:rsidRPr="00F86AD7" w:rsidRDefault="00E00DED">
            <w:pPr>
              <w:ind w:firstLine="482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功能名称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A7885BB" w14:textId="77777777" w:rsidR="003815FB" w:rsidRPr="00F86AD7" w:rsidRDefault="00E00DED">
            <w:pPr>
              <w:ind w:firstLine="482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功能说明</w:t>
            </w:r>
            <w:proofErr w:type="spellEnd"/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AF4F44" w14:textId="77777777" w:rsidR="003815FB" w:rsidRPr="00F86AD7" w:rsidRDefault="00E00DED">
            <w:pPr>
              <w:ind w:firstLine="482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使用建议</w:t>
            </w:r>
            <w:proofErr w:type="spellEnd"/>
          </w:p>
        </w:tc>
      </w:tr>
      <w:tr w:rsidR="003815FB" w:rsidRPr="00F86AD7" w14:paraId="1824D7E8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161FA7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1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C915B9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当前账号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531BB1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显示当前登录的</w:t>
            </w:r>
            <w:proofErr w:type="spellEnd"/>
            <w:r w:rsidRPr="00F86AD7">
              <w:rPr>
                <w:rFonts w:ascii="宋体" w:hAnsi="宋体"/>
                <w:szCs w:val="24"/>
              </w:rPr>
              <w:t xml:space="preserve"> </w:t>
            </w:r>
            <w:proofErr w:type="spellStart"/>
            <w:r w:rsidRPr="00F86AD7">
              <w:rPr>
                <w:rFonts w:ascii="宋体" w:hAnsi="宋体"/>
                <w:szCs w:val="24"/>
              </w:rPr>
              <w:t>OpenAI</w:t>
            </w:r>
            <w:proofErr w:type="spellEnd"/>
            <w:r w:rsidRPr="00F86AD7">
              <w:rPr>
                <w:rFonts w:ascii="宋体" w:hAnsi="宋体"/>
                <w:szCs w:val="24"/>
              </w:rPr>
              <w:t xml:space="preserve"> / </w:t>
            </w:r>
            <w:proofErr w:type="spellStart"/>
            <w:r w:rsidRPr="00F86AD7">
              <w:rPr>
                <w:rFonts w:ascii="宋体" w:hAnsi="宋体"/>
                <w:szCs w:val="24"/>
              </w:rPr>
              <w:t>ChatGPT</w:t>
            </w:r>
            <w:proofErr w:type="spellEnd"/>
            <w:r w:rsidRPr="00F86AD7">
              <w:rPr>
                <w:rFonts w:ascii="宋体" w:hAnsi="宋体"/>
                <w:szCs w:val="24"/>
              </w:rPr>
              <w:t xml:space="preserve"> </w:t>
            </w:r>
            <w:proofErr w:type="spellStart"/>
            <w:r w:rsidRPr="00F86AD7">
              <w:rPr>
                <w:rFonts w:ascii="宋体" w:hAnsi="宋体"/>
                <w:szCs w:val="24"/>
              </w:rPr>
              <w:t>账号</w:t>
            </w:r>
            <w:proofErr w:type="spellEnd"/>
            <w:r w:rsidRPr="00F86AD7">
              <w:rPr>
                <w:rFonts w:ascii="宋体" w:hAnsi="宋体"/>
                <w:szCs w:val="24"/>
              </w:rPr>
              <w:t>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5A4C0F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用于确认当前使用账号，避免多账号环境下误用。</w:t>
            </w:r>
          </w:p>
        </w:tc>
      </w:tr>
      <w:tr w:rsidR="003815FB" w:rsidRPr="00F86AD7" w14:paraId="5DF3B8A8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87BADE1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2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CA7F56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个人账户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283BD9D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进入账户相关配置入口。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0E12CA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用于查看账户资料、订阅状态或个人配置。</w:t>
            </w:r>
          </w:p>
        </w:tc>
      </w:tr>
      <w:tr w:rsidR="003815FB" w:rsidRPr="00F86AD7" w14:paraId="083D5181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FFE6BC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3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43B51B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 xml:space="preserve">5 </w:t>
            </w:r>
            <w:proofErr w:type="spellStart"/>
            <w:r w:rsidRPr="00F86AD7">
              <w:rPr>
                <w:rFonts w:ascii="宋体" w:hAnsi="宋体"/>
                <w:szCs w:val="24"/>
              </w:rPr>
              <w:t>小时额度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879B7B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显示短周期使用额度。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64B33F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用于判断近期使用是否接近限制，便于安排高强度任务。</w:t>
            </w:r>
          </w:p>
        </w:tc>
      </w:tr>
      <w:tr w:rsidR="003815FB" w:rsidRPr="00F86AD7" w14:paraId="735E6D7A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36C7EA2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4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42CC3D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 xml:space="preserve">1 </w:t>
            </w:r>
            <w:proofErr w:type="spellStart"/>
            <w:r w:rsidRPr="00F86AD7">
              <w:rPr>
                <w:rFonts w:ascii="宋体" w:hAnsi="宋体"/>
                <w:szCs w:val="24"/>
              </w:rPr>
              <w:t>月额度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A2339F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显示月度使用额度</w:t>
            </w:r>
            <w:proofErr w:type="spellEnd"/>
            <w:r w:rsidRPr="00F86AD7">
              <w:rPr>
                <w:rFonts w:ascii="宋体" w:hAnsi="宋体"/>
                <w:szCs w:val="24"/>
              </w:rPr>
              <w:t>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A35770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用于了解本月整体消耗情况，控制使用节奏。</w:t>
            </w:r>
          </w:p>
        </w:tc>
      </w:tr>
      <w:tr w:rsidR="003815FB" w:rsidRPr="00F86AD7" w14:paraId="03207AC2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9AE306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lastRenderedPageBreak/>
              <w:t>5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0420D7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退出登录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6CB2C4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退出当前设备上的 Codex 账号。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130129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适合切换账号、排查登录问题，或在公共设备使用后保护账号安全。</w:t>
            </w:r>
          </w:p>
        </w:tc>
      </w:tr>
    </w:tbl>
    <w:p w14:paraId="1012176E" w14:textId="77777777" w:rsidR="003815FB" w:rsidRDefault="003815FB">
      <w:pPr>
        <w:spacing w:after="40"/>
        <w:ind w:firstLine="480"/>
        <w:rPr>
          <w:lang w:eastAsia="zh-C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3815FB" w14:paraId="63B69A3E" w14:textId="77777777">
        <w:trPr>
          <w:jc w:val="center"/>
        </w:trPr>
        <w:tc>
          <w:tcPr>
            <w:tcW w:w="10282" w:type="dxa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shd w:val="clear" w:color="auto" w:fill="F6F8FA"/>
          </w:tcPr>
          <w:p w14:paraId="21199E39" w14:textId="77777777" w:rsidR="003815FB" w:rsidRDefault="00E00DED">
            <w:pPr>
              <w:spacing w:after="40"/>
              <w:ind w:firstLine="482"/>
              <w:rPr>
                <w:lang w:eastAsia="zh-CN"/>
              </w:rPr>
            </w:pPr>
            <w:r>
              <w:rPr>
                <w:b/>
                <w:lang w:eastAsia="zh-CN"/>
              </w:rPr>
              <w:t>使用建议</w:t>
            </w:r>
          </w:p>
          <w:p w14:paraId="6ED7B138" w14:textId="77777777" w:rsidR="003815FB" w:rsidRDefault="00E00DED">
            <w:pPr>
              <w:spacing w:after="80"/>
              <w:ind w:firstLine="360"/>
              <w:rPr>
                <w:lang w:eastAsia="zh-CN"/>
              </w:rPr>
            </w:pPr>
            <w:r>
              <w:rPr>
                <w:color w:val="57606A"/>
                <w:sz w:val="18"/>
                <w:lang w:eastAsia="zh-CN"/>
              </w:rPr>
              <w:t>进行长时间代码生成、批量修改或复杂项目分析前，建议先查看额度状态，避免任务执行过程中因额度限制中断。</w:t>
            </w:r>
          </w:p>
        </w:tc>
      </w:tr>
    </w:tbl>
    <w:p w14:paraId="6F4821C0" w14:textId="77777777" w:rsidR="003815FB" w:rsidRDefault="00E00DED" w:rsidP="00374F6E">
      <w:pPr>
        <w:pStyle w:val="1"/>
        <w:numPr>
          <w:ilvl w:val="0"/>
          <w:numId w:val="10"/>
        </w:numPr>
        <w:ind w:firstLineChars="0"/>
        <w:rPr>
          <w:lang w:eastAsia="zh-CN"/>
        </w:rPr>
      </w:pPr>
      <w:r>
        <w:rPr>
          <w:lang w:eastAsia="zh-CN"/>
        </w:rPr>
        <w:t xml:space="preserve">5. </w:t>
      </w:r>
      <w:r>
        <w:rPr>
          <w:lang w:eastAsia="zh-CN"/>
        </w:rPr>
        <w:t>设置页面功能说明</w:t>
      </w:r>
    </w:p>
    <w:p w14:paraId="3D43ABCD" w14:textId="77777777" w:rsidR="003815FB" w:rsidRDefault="00E00DED">
      <w:pPr>
        <w:ind w:firstLine="480"/>
        <w:rPr>
          <w:lang w:eastAsia="zh-CN"/>
        </w:rPr>
      </w:pPr>
      <w:r>
        <w:rPr>
          <w:lang w:eastAsia="zh-CN"/>
        </w:rPr>
        <w:t>设置中心用于管理</w:t>
      </w:r>
      <w:r>
        <w:rPr>
          <w:lang w:eastAsia="zh-CN"/>
        </w:rPr>
        <w:t xml:space="preserve"> Codex </w:t>
      </w:r>
      <w:r>
        <w:rPr>
          <w:lang w:eastAsia="zh-CN"/>
        </w:rPr>
        <w:t>的核心运行方式。</w:t>
      </w:r>
      <w:proofErr w:type="gramStart"/>
      <w:r>
        <w:rPr>
          <w:lang w:eastAsia="zh-CN"/>
        </w:rPr>
        <w:t>截</w:t>
      </w:r>
      <w:proofErr w:type="gramEnd"/>
      <w:r>
        <w:rPr>
          <w:lang w:eastAsia="zh-CN"/>
        </w:rPr>
        <w:t>图中左侧编号为一级设置入口，右侧区域会根据当前入口展示具体配置项。</w:t>
      </w:r>
    </w:p>
    <w:p w14:paraId="6822A46C" w14:textId="77777777" w:rsidR="003815FB" w:rsidRDefault="00E00DED" w:rsidP="008151C5">
      <w:pPr>
        <w:spacing w:after="80" w:line="240" w:lineRule="auto"/>
        <w:ind w:firstLine="480"/>
        <w:jc w:val="center"/>
      </w:pPr>
      <w:r>
        <w:rPr>
          <w:noProof/>
        </w:rPr>
        <w:drawing>
          <wp:inline distT="0" distB="0" distL="0" distR="0" wp14:anchorId="12DFF9F3" wp14:editId="3584AC61">
            <wp:extent cx="5897880" cy="377832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5621c25-b785-4a09-a994-2069e5e3917d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77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AB1FB" w14:textId="77777777" w:rsidR="003815FB" w:rsidRDefault="00E00DED">
      <w:pPr>
        <w:spacing w:after="200"/>
        <w:ind w:firstLine="340"/>
        <w:jc w:val="center"/>
      </w:pPr>
      <w:r>
        <w:rPr>
          <w:color w:val="57606A"/>
          <w:sz w:val="17"/>
        </w:rPr>
        <w:t>图</w:t>
      </w:r>
      <w:r>
        <w:rPr>
          <w:color w:val="57606A"/>
          <w:sz w:val="17"/>
        </w:rPr>
        <w:t xml:space="preserve"> 3</w:t>
      </w:r>
      <w:r>
        <w:rPr>
          <w:color w:val="57606A"/>
          <w:sz w:val="17"/>
        </w:rPr>
        <w:t>：设置页面编号示意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1944"/>
        <w:gridCol w:w="4680"/>
        <w:gridCol w:w="2880"/>
      </w:tblGrid>
      <w:tr w:rsidR="003815FB" w:rsidRPr="00F86AD7" w14:paraId="33E63EA4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5AAF7D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编号</w:t>
            </w:r>
            <w:proofErr w:type="spellEnd"/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0B4F4A" w14:textId="77777777" w:rsidR="003815FB" w:rsidRPr="00F86AD7" w:rsidRDefault="00E00DED">
            <w:pPr>
              <w:ind w:firstLine="482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设置入口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ED8D8A" w14:textId="77777777" w:rsidR="003815FB" w:rsidRPr="00F86AD7" w:rsidRDefault="00E00DED">
            <w:pPr>
              <w:ind w:firstLine="482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功能说明</w:t>
            </w:r>
            <w:proofErr w:type="spellEnd"/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5BE828" w14:textId="77777777" w:rsidR="003815FB" w:rsidRPr="00F86AD7" w:rsidRDefault="00E00DED">
            <w:pPr>
              <w:ind w:firstLine="482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使用建议</w:t>
            </w:r>
            <w:proofErr w:type="spellEnd"/>
          </w:p>
        </w:tc>
      </w:tr>
      <w:tr w:rsidR="003815FB" w:rsidRPr="00F86AD7" w14:paraId="50C21E86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FDFA03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1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6D162B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常规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7F81143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调整 Codex 的基础行为，例如工作模式、权限策略和默认打开目标。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BB2689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首次使用或更换工作流时优先检查。</w:t>
            </w:r>
          </w:p>
        </w:tc>
      </w:tr>
      <w:tr w:rsidR="003815FB" w:rsidRPr="00F86AD7" w14:paraId="390D01C2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219E2D5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lastRenderedPageBreak/>
              <w:t>2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1FCB49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外观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C69B6B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调整界面显示效果，如主题、视觉显示等。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4520EE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根据使用环境选择更舒适的显示方式。</w:t>
            </w:r>
          </w:p>
        </w:tc>
      </w:tr>
      <w:tr w:rsidR="003815FB" w:rsidRPr="00F86AD7" w14:paraId="2E5EA06C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094B44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3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9936BC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配置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D5ABA1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管理 Codex 的核心运行参数。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261773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适合需要精细控制模型、工具调用或高级行为的用户。</w:t>
            </w:r>
          </w:p>
        </w:tc>
      </w:tr>
      <w:tr w:rsidR="003815FB" w:rsidRPr="00F86AD7" w14:paraId="445DD4F5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3D1CA2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4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80650A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个性化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B129F1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调整 Codex 的交互偏好和协作风格。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A2DF50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让 Codex 的回复方式更贴合个人工作流。</w:t>
            </w:r>
          </w:p>
        </w:tc>
      </w:tr>
      <w:tr w:rsidR="003815FB" w:rsidRPr="00F86AD7" w14:paraId="2BEED3C7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BF8D20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5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95E175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键盘快捷键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F747BC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查看和管理快捷操作</w:t>
            </w:r>
            <w:proofErr w:type="spellEnd"/>
            <w:r w:rsidRPr="00F86AD7">
              <w:rPr>
                <w:rFonts w:ascii="宋体" w:hAnsi="宋体"/>
                <w:szCs w:val="24"/>
              </w:rPr>
              <w:t>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879F15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提高搜索、切换、提交任务、打开设置等高频操作效率。</w:t>
            </w:r>
          </w:p>
        </w:tc>
      </w:tr>
      <w:tr w:rsidR="003815FB" w:rsidRPr="00F86AD7" w14:paraId="5A0C7D7C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3F4965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6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EF61D7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 xml:space="preserve">MCP </w:t>
            </w:r>
            <w:proofErr w:type="spellStart"/>
            <w:r w:rsidRPr="00F86AD7">
              <w:rPr>
                <w:rFonts w:ascii="宋体" w:hAnsi="宋体"/>
                <w:szCs w:val="24"/>
              </w:rPr>
              <w:t>服务器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8926C9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配置可连接的 MCP 外部工具服务。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A1B0E7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用于扩展文件系统、数据库、设计工具、开发工具等能力。</w:t>
            </w:r>
          </w:p>
        </w:tc>
      </w:tr>
      <w:tr w:rsidR="003815FB" w:rsidRPr="00F86AD7" w14:paraId="22BE467A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36E9A5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7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AE327C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钩子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D3AD32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配置特定事件触发后的自动行为。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DA80B17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可用于自动执行检查、脚本、通知或流程衔接。</w:t>
            </w:r>
          </w:p>
        </w:tc>
      </w:tr>
      <w:tr w:rsidR="003815FB" w:rsidRPr="00F86AD7" w14:paraId="201EA6F9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A276FB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8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BB7206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连接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11206F4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管理 Codex 与外部服务之间的授权和集成。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A19004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常用于连接代码仓库、协作平台或云服务。</w:t>
            </w:r>
          </w:p>
        </w:tc>
      </w:tr>
      <w:tr w:rsidR="003815FB" w:rsidRPr="00F86AD7" w14:paraId="0D345C44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1502A0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9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128F04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Git</w:t>
            </w:r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E054C98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管理与 Git 仓库相关的功能。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582946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帮助 Codex 理解分支、提交、变更和代码历史。</w:t>
            </w:r>
          </w:p>
        </w:tc>
      </w:tr>
      <w:tr w:rsidR="003815FB" w:rsidRPr="00F86AD7" w14:paraId="3EB3B4AC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C45DAB" w14:textId="77777777" w:rsidR="003815FB" w:rsidRPr="00F86AD7" w:rsidRDefault="00E00DED" w:rsidP="00F86AD7">
            <w:pPr>
              <w:ind w:firstLineChars="0" w:firstLine="0"/>
              <w:jc w:val="right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10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4A2F1C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环境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FDEB50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配置执行任务依赖的开发环境。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392100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会影响命令运行、依赖安装、测试执行和项目上下文读取。</w:t>
            </w:r>
          </w:p>
        </w:tc>
      </w:tr>
      <w:tr w:rsidR="003815FB" w:rsidRPr="00F86AD7" w14:paraId="229A90B6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2702C1" w14:textId="77777777" w:rsidR="003815FB" w:rsidRPr="00F86AD7" w:rsidRDefault="00E00DED" w:rsidP="00F86AD7">
            <w:pPr>
              <w:ind w:firstLineChars="0" w:firstLine="0"/>
              <w:jc w:val="right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lastRenderedPageBreak/>
              <w:t>11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A1588A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工作树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CE8956" w14:textId="77777777" w:rsidR="003815FB" w:rsidRPr="00F86AD7" w:rsidRDefault="00E00DED" w:rsidP="00F86AD7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管理 Codex 对项目文件结构和变更范围的理解。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C7794F6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确保 Codex 在正确的目录和代码范围内修改文件。</w:t>
            </w:r>
          </w:p>
        </w:tc>
      </w:tr>
      <w:tr w:rsidR="003815FB" w:rsidRPr="00F86AD7" w14:paraId="3685F35F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AE6CD0" w14:textId="77777777" w:rsidR="003815FB" w:rsidRPr="00F86AD7" w:rsidRDefault="00E00DED" w:rsidP="00F86AD7">
            <w:pPr>
              <w:ind w:firstLineChars="0" w:firstLine="0"/>
              <w:jc w:val="right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12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91211C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浏览器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AFF5D4" w14:textId="77777777" w:rsidR="003815FB" w:rsidRPr="00F86AD7" w:rsidRDefault="00E00DED" w:rsidP="00F86AD7">
            <w:pPr>
              <w:ind w:firstLineChars="83" w:firstLine="199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管理 Codex 与网页浏览相关的能力。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76AADE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适合处理页面预览、网页调试、文档查阅等任务。</w:t>
            </w:r>
          </w:p>
        </w:tc>
      </w:tr>
      <w:tr w:rsidR="003815FB" w:rsidRPr="00F86AD7" w14:paraId="456C2864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D64C91" w14:textId="77777777" w:rsidR="003815FB" w:rsidRPr="00F86AD7" w:rsidRDefault="00E00DED" w:rsidP="00F86AD7">
            <w:pPr>
              <w:ind w:firstLineChars="0" w:firstLine="0"/>
              <w:jc w:val="right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13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443455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电脑操控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E98A308" w14:textId="77777777" w:rsidR="003815FB" w:rsidRPr="00F86AD7" w:rsidRDefault="00E00DED" w:rsidP="00F86AD7">
            <w:pPr>
              <w:ind w:firstLineChars="83" w:firstLine="199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管理 Codex 对本机操作的权限。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B33104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权限较高，应在明确任务边界后谨慎开启。</w:t>
            </w:r>
          </w:p>
        </w:tc>
      </w:tr>
      <w:tr w:rsidR="003815FB" w:rsidRPr="00F86AD7" w14:paraId="28572F49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56582C" w14:textId="77777777" w:rsidR="003815FB" w:rsidRPr="00F86AD7" w:rsidRDefault="00E00DED" w:rsidP="00F86AD7">
            <w:pPr>
              <w:ind w:firstLineChars="0" w:firstLine="0"/>
              <w:jc w:val="right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14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88173A4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已归档对话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93E2462" w14:textId="77777777" w:rsidR="003815FB" w:rsidRPr="00F86AD7" w:rsidRDefault="00E00DED" w:rsidP="00F86AD7">
            <w:pPr>
              <w:ind w:firstLineChars="83" w:firstLine="199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查看被归档的历史会话。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069A38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用于找回不常用但仍需保留的开发记录。</w:t>
            </w:r>
          </w:p>
        </w:tc>
      </w:tr>
      <w:tr w:rsidR="003815FB" w:rsidRPr="00F86AD7" w14:paraId="079CF1A5" w14:textId="77777777">
        <w:trPr>
          <w:jc w:val="center"/>
        </w:trPr>
        <w:tc>
          <w:tcPr>
            <w:tcW w:w="792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3BDCE4D" w14:textId="77777777" w:rsidR="003815FB" w:rsidRPr="00F86AD7" w:rsidRDefault="00E00DED" w:rsidP="00F86AD7">
            <w:pPr>
              <w:ind w:firstLineChars="0" w:firstLine="0"/>
              <w:jc w:val="right"/>
              <w:rPr>
                <w:rFonts w:ascii="宋体" w:hAnsi="宋体"/>
                <w:szCs w:val="24"/>
              </w:rPr>
            </w:pPr>
            <w:r w:rsidRPr="00F86AD7">
              <w:rPr>
                <w:rFonts w:ascii="宋体" w:hAnsi="宋体"/>
                <w:szCs w:val="24"/>
              </w:rPr>
              <w:t>15</w:t>
            </w:r>
          </w:p>
        </w:tc>
        <w:tc>
          <w:tcPr>
            <w:tcW w:w="1944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A01E17" w14:textId="77777777" w:rsidR="003815FB" w:rsidRPr="00F86AD7" w:rsidRDefault="00E00DED" w:rsidP="00F86AD7">
            <w:pPr>
              <w:ind w:firstLineChars="0" w:firstLine="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使用情况和计费</w:t>
            </w:r>
            <w:proofErr w:type="spellEnd"/>
          </w:p>
        </w:tc>
        <w:tc>
          <w:tcPr>
            <w:tcW w:w="46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AF2217" w14:textId="77777777" w:rsidR="003815FB" w:rsidRPr="00F86AD7" w:rsidRDefault="00E00DED" w:rsidP="00F86AD7">
            <w:pPr>
              <w:ind w:firstLineChars="83" w:firstLine="199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查看额度、订阅、费用和使用统计。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BB75A4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用于评估当前计划是否满足开发使用强度。</w:t>
            </w:r>
          </w:p>
        </w:tc>
      </w:tr>
    </w:tbl>
    <w:p w14:paraId="2AEEF673" w14:textId="77777777" w:rsidR="003815FB" w:rsidRDefault="003815FB">
      <w:pPr>
        <w:spacing w:after="40"/>
        <w:ind w:firstLine="480"/>
        <w:rPr>
          <w:lang w:eastAsia="zh-CN"/>
        </w:rPr>
      </w:pPr>
    </w:p>
    <w:p w14:paraId="2C715366" w14:textId="77777777" w:rsidR="003815FB" w:rsidRDefault="00E00DED" w:rsidP="00374F6E">
      <w:pPr>
        <w:pStyle w:val="1"/>
        <w:numPr>
          <w:ilvl w:val="0"/>
          <w:numId w:val="10"/>
        </w:numPr>
        <w:ind w:firstLineChars="0"/>
        <w:rPr>
          <w:lang w:eastAsia="zh-CN"/>
        </w:rPr>
      </w:pPr>
      <w:r>
        <w:rPr>
          <w:lang w:eastAsia="zh-CN"/>
        </w:rPr>
        <w:t xml:space="preserve">6. </w:t>
      </w:r>
      <w:r>
        <w:rPr>
          <w:lang w:eastAsia="zh-CN"/>
        </w:rPr>
        <w:t>权限与安全说明</w:t>
      </w:r>
    </w:p>
    <w:p w14:paraId="12993DAF" w14:textId="1268CEA0" w:rsidR="003815FB" w:rsidRDefault="00E00DED">
      <w:pPr>
        <w:ind w:firstLine="480"/>
        <w:rPr>
          <w:lang w:eastAsia="zh-CN"/>
        </w:rPr>
      </w:pPr>
      <w:r>
        <w:rPr>
          <w:lang w:eastAsia="zh-CN"/>
        </w:rPr>
        <w:t xml:space="preserve">Codex </w:t>
      </w:r>
      <w:r>
        <w:rPr>
          <w:lang w:eastAsia="zh-CN"/>
        </w:rPr>
        <w:t>在处理本地项目时，可能需要读取文件、编辑文件、运行命令或连接外部工具。权限配置会直接影响能力范围，也会影响本地数据安全。</w:t>
      </w:r>
    </w:p>
    <w:p w14:paraId="59CB7AE8" w14:textId="44A3D6C8" w:rsidR="008151C5" w:rsidRDefault="008151C5" w:rsidP="008151C5">
      <w:pPr>
        <w:spacing w:line="240" w:lineRule="auto"/>
        <w:ind w:firstLine="480"/>
        <w:jc w:val="center"/>
        <w:rPr>
          <w:lang w:eastAsia="zh-CN"/>
        </w:rPr>
      </w:pPr>
      <w:r>
        <w:rPr>
          <w:noProof/>
        </w:rPr>
        <w:drawing>
          <wp:inline distT="0" distB="0" distL="0" distR="0" wp14:anchorId="5C739E21" wp14:editId="457AE272">
            <wp:extent cx="1933575" cy="1278654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36324" cy="128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2880"/>
        <w:gridCol w:w="3240"/>
        <w:gridCol w:w="2376"/>
      </w:tblGrid>
      <w:tr w:rsidR="003815FB" w:rsidRPr="00F86AD7" w14:paraId="6D15D034" w14:textId="77777777">
        <w:trPr>
          <w:jc w:val="center"/>
        </w:trPr>
        <w:tc>
          <w:tcPr>
            <w:tcW w:w="1728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E01CF2" w14:textId="77777777" w:rsidR="003815FB" w:rsidRPr="00F86AD7" w:rsidRDefault="00E00DED">
            <w:pPr>
              <w:ind w:firstLine="482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配置项</w:t>
            </w:r>
            <w:proofErr w:type="spellEnd"/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C3367E" w14:textId="77777777" w:rsidR="003815FB" w:rsidRPr="00F86AD7" w:rsidRDefault="00E00DED">
            <w:pPr>
              <w:ind w:firstLine="482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作用</w:t>
            </w:r>
            <w:proofErr w:type="spellEnd"/>
          </w:p>
        </w:tc>
        <w:tc>
          <w:tcPr>
            <w:tcW w:w="324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0E8405" w14:textId="77777777" w:rsidR="003815FB" w:rsidRPr="00F86AD7" w:rsidRDefault="00E00DED">
            <w:pPr>
              <w:ind w:firstLine="482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风险点</w:t>
            </w:r>
            <w:proofErr w:type="spellEnd"/>
          </w:p>
        </w:tc>
        <w:tc>
          <w:tcPr>
            <w:tcW w:w="237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6F8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EBA495" w14:textId="77777777" w:rsidR="003815FB" w:rsidRPr="00F86AD7" w:rsidRDefault="00E00DED">
            <w:pPr>
              <w:ind w:firstLine="482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b/>
                <w:szCs w:val="24"/>
              </w:rPr>
              <w:t>建议</w:t>
            </w:r>
            <w:proofErr w:type="spellEnd"/>
          </w:p>
        </w:tc>
      </w:tr>
      <w:tr w:rsidR="003815FB" w:rsidRPr="00F86AD7" w14:paraId="579EC127" w14:textId="77777777">
        <w:trPr>
          <w:jc w:val="center"/>
        </w:trPr>
        <w:tc>
          <w:tcPr>
            <w:tcW w:w="1728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E14044" w14:textId="77777777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默认权限</w:t>
            </w:r>
            <w:proofErr w:type="spellEnd"/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6B67C3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控制 Codex 在默认情况下可读取和编辑的文件范围。</w:t>
            </w:r>
          </w:p>
        </w:tc>
        <w:tc>
          <w:tcPr>
            <w:tcW w:w="324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7895CE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权限过宽可能导致误读或</w:t>
            </w:r>
            <w:proofErr w:type="gramStart"/>
            <w:r w:rsidRPr="00F86AD7">
              <w:rPr>
                <w:rFonts w:ascii="宋体" w:hAnsi="宋体"/>
                <w:szCs w:val="24"/>
                <w:lang w:eastAsia="zh-CN"/>
              </w:rPr>
              <w:t>误改非</w:t>
            </w:r>
            <w:proofErr w:type="gramEnd"/>
            <w:r w:rsidRPr="00F86AD7">
              <w:rPr>
                <w:rFonts w:ascii="宋体" w:hAnsi="宋体"/>
                <w:szCs w:val="24"/>
                <w:lang w:eastAsia="zh-CN"/>
              </w:rPr>
              <w:t>目标文件。</w:t>
            </w:r>
          </w:p>
        </w:tc>
        <w:tc>
          <w:tcPr>
            <w:tcW w:w="237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817E451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日常使用建议保持默认或最小必要权限。</w:t>
            </w:r>
          </w:p>
        </w:tc>
      </w:tr>
      <w:tr w:rsidR="003815FB" w:rsidRPr="00F86AD7" w14:paraId="518F573E" w14:textId="77777777">
        <w:trPr>
          <w:jc w:val="center"/>
        </w:trPr>
        <w:tc>
          <w:tcPr>
            <w:tcW w:w="1728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64EB2F" w14:textId="2EF8D5DA" w:rsidR="003815FB" w:rsidRPr="00F86AD7" w:rsidRDefault="00E00DED">
            <w:pPr>
              <w:ind w:firstLine="48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lastRenderedPageBreak/>
              <w:t>自动</w:t>
            </w:r>
            <w:proofErr w:type="spellEnd"/>
            <w:r w:rsidR="008151C5" w:rsidRPr="00F86AD7">
              <w:rPr>
                <w:rFonts w:ascii="宋体" w:hAnsi="宋体" w:hint="eastAsia"/>
                <w:szCs w:val="24"/>
                <w:lang w:eastAsia="zh-CN"/>
              </w:rPr>
              <w:t>审查</w:t>
            </w:r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9F20C6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Codex 可自动审核额外访问权限请求。</w:t>
            </w:r>
          </w:p>
        </w:tc>
        <w:tc>
          <w:tcPr>
            <w:tcW w:w="324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5B91657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自动审核可能放行部分高风险操作。</w:t>
            </w:r>
          </w:p>
        </w:tc>
        <w:tc>
          <w:tcPr>
            <w:tcW w:w="237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9AB144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仅在熟悉项目和任务边界时开启。</w:t>
            </w:r>
          </w:p>
        </w:tc>
      </w:tr>
      <w:tr w:rsidR="003815FB" w:rsidRPr="00F86AD7" w14:paraId="50AD47DF" w14:textId="77777777">
        <w:trPr>
          <w:jc w:val="center"/>
        </w:trPr>
        <w:tc>
          <w:tcPr>
            <w:tcW w:w="1728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312C1B0" w14:textId="77777777" w:rsidR="003815FB" w:rsidRPr="00F86AD7" w:rsidRDefault="00E00DED" w:rsidP="00F86AD7">
            <w:pPr>
              <w:ind w:firstLineChars="0" w:firstLine="0"/>
              <w:rPr>
                <w:rFonts w:ascii="宋体" w:hAnsi="宋体"/>
                <w:szCs w:val="24"/>
              </w:rPr>
            </w:pPr>
            <w:proofErr w:type="spellStart"/>
            <w:r w:rsidRPr="00F86AD7">
              <w:rPr>
                <w:rFonts w:ascii="宋体" w:hAnsi="宋体"/>
                <w:szCs w:val="24"/>
              </w:rPr>
              <w:t>完全访问权限</w:t>
            </w:r>
            <w:proofErr w:type="spellEnd"/>
          </w:p>
        </w:tc>
        <w:tc>
          <w:tcPr>
            <w:tcW w:w="288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9D4074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允许 Codex 以更高权限运行并执行更多本机操作。</w:t>
            </w:r>
          </w:p>
        </w:tc>
        <w:tc>
          <w:tcPr>
            <w:tcW w:w="324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BE4883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可能带来数据丢失、泄露或意外行为风险。</w:t>
            </w:r>
          </w:p>
        </w:tc>
        <w:tc>
          <w:tcPr>
            <w:tcW w:w="237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F06DB4" w14:textId="77777777" w:rsidR="003815FB" w:rsidRPr="00F86AD7" w:rsidRDefault="00E00DED" w:rsidP="008151C5">
            <w:pPr>
              <w:ind w:firstLineChars="0" w:firstLine="0"/>
              <w:rPr>
                <w:rFonts w:ascii="宋体" w:hAnsi="宋体"/>
                <w:szCs w:val="24"/>
                <w:lang w:eastAsia="zh-CN"/>
              </w:rPr>
            </w:pPr>
            <w:r w:rsidRPr="00F86AD7">
              <w:rPr>
                <w:rFonts w:ascii="宋体" w:hAnsi="宋体"/>
                <w:szCs w:val="24"/>
                <w:lang w:eastAsia="zh-CN"/>
              </w:rPr>
              <w:t>仅在明确需要时临时开启，完成后关闭。</w:t>
            </w:r>
          </w:p>
        </w:tc>
      </w:tr>
    </w:tbl>
    <w:p w14:paraId="27EC84E7" w14:textId="77777777" w:rsidR="003815FB" w:rsidRDefault="003815FB">
      <w:pPr>
        <w:spacing w:after="40"/>
        <w:ind w:firstLine="480"/>
        <w:rPr>
          <w:lang w:eastAsia="zh-C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3815FB" w14:paraId="1B3ACB06" w14:textId="77777777">
        <w:trPr>
          <w:jc w:val="center"/>
        </w:trPr>
        <w:tc>
          <w:tcPr>
            <w:tcW w:w="10282" w:type="dxa"/>
            <w:tcBorders>
              <w:top w:val="single" w:sz="6" w:space="0" w:color="D4A72C"/>
              <w:left w:val="single" w:sz="6" w:space="0" w:color="D4A72C"/>
              <w:bottom w:val="single" w:sz="6" w:space="0" w:color="D4A72C"/>
              <w:right w:val="single" w:sz="6" w:space="0" w:color="D4A72C"/>
            </w:tcBorders>
            <w:shd w:val="clear" w:color="auto" w:fill="FFF8C5"/>
          </w:tcPr>
          <w:p w14:paraId="37B34D0A" w14:textId="77777777" w:rsidR="003815FB" w:rsidRDefault="00E00DED">
            <w:pPr>
              <w:spacing w:after="40"/>
              <w:ind w:firstLine="482"/>
              <w:rPr>
                <w:lang w:eastAsia="zh-CN"/>
              </w:rPr>
            </w:pPr>
            <w:r>
              <w:rPr>
                <w:b/>
                <w:lang w:eastAsia="zh-CN"/>
              </w:rPr>
              <w:t>安全原则</w:t>
            </w:r>
          </w:p>
          <w:p w14:paraId="749F382B" w14:textId="77777777" w:rsidR="003815FB" w:rsidRDefault="00E00DED">
            <w:pPr>
              <w:spacing w:after="80"/>
              <w:ind w:firstLine="360"/>
              <w:rPr>
                <w:lang w:eastAsia="zh-CN"/>
              </w:rPr>
            </w:pPr>
            <w:r>
              <w:rPr>
                <w:color w:val="57606A"/>
                <w:sz w:val="18"/>
                <w:lang w:eastAsia="zh-CN"/>
              </w:rPr>
              <w:t>能用低权限完成的任务，不使用高权限；能在项目目录内完成的任务，不扩大到整台电脑；涉及批量修改前，优先使用</w:t>
            </w:r>
            <w:r>
              <w:rPr>
                <w:color w:val="57606A"/>
                <w:sz w:val="18"/>
                <w:lang w:eastAsia="zh-CN"/>
              </w:rPr>
              <w:t xml:space="preserve"> Git </w:t>
            </w:r>
            <w:r>
              <w:rPr>
                <w:color w:val="57606A"/>
                <w:sz w:val="18"/>
                <w:lang w:eastAsia="zh-CN"/>
              </w:rPr>
              <w:t>或备份</w:t>
            </w:r>
            <w:proofErr w:type="gramStart"/>
            <w:r>
              <w:rPr>
                <w:color w:val="57606A"/>
                <w:sz w:val="18"/>
                <w:lang w:eastAsia="zh-CN"/>
              </w:rPr>
              <w:t>保留回滚点</w:t>
            </w:r>
            <w:proofErr w:type="gramEnd"/>
            <w:r>
              <w:rPr>
                <w:color w:val="57606A"/>
                <w:sz w:val="18"/>
                <w:lang w:eastAsia="zh-CN"/>
              </w:rPr>
              <w:t>。</w:t>
            </w:r>
          </w:p>
        </w:tc>
      </w:tr>
    </w:tbl>
    <w:p w14:paraId="79CCA714" w14:textId="4E3D80A8" w:rsidR="003815FB" w:rsidRDefault="003815FB" w:rsidP="00F86AD7">
      <w:pPr>
        <w:ind w:firstLineChars="0" w:firstLine="0"/>
        <w:rPr>
          <w:rFonts w:hint="eastAsia"/>
          <w:lang w:eastAsia="zh-CN"/>
        </w:rPr>
      </w:pPr>
    </w:p>
    <w:sectPr w:rsidR="003815FB" w:rsidSect="00034616">
      <w:footerReference w:type="default" r:id="rId23"/>
      <w:pgSz w:w="12240" w:h="15840"/>
      <w:pgMar w:top="979" w:right="979" w:bottom="936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45CEB" w14:textId="77777777" w:rsidR="00691934" w:rsidRDefault="00691934">
      <w:pPr>
        <w:spacing w:line="240" w:lineRule="auto"/>
        <w:ind w:firstLine="480"/>
      </w:pPr>
      <w:r>
        <w:separator/>
      </w:r>
    </w:p>
  </w:endnote>
  <w:endnote w:type="continuationSeparator" w:id="0">
    <w:p w14:paraId="53C5EBA3" w14:textId="77777777" w:rsidR="00691934" w:rsidRDefault="00691934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ABF81" w14:textId="77777777" w:rsidR="003815FB" w:rsidRDefault="00E00DED">
    <w:pPr>
      <w:pStyle w:val="a7"/>
      <w:ind w:firstLine="320"/>
      <w:jc w:val="center"/>
      <w:rPr>
        <w:lang w:eastAsia="zh-CN"/>
      </w:rPr>
    </w:pPr>
    <w:r>
      <w:rPr>
        <w:color w:val="8C959F"/>
        <w:sz w:val="16"/>
        <w:lang w:eastAsia="zh-CN"/>
      </w:rPr>
      <w:t xml:space="preserve">Codex </w:t>
    </w:r>
    <w:r>
      <w:rPr>
        <w:color w:val="8C959F"/>
        <w:sz w:val="16"/>
        <w:lang w:eastAsia="zh-CN"/>
      </w:rPr>
      <w:t>功能介绍文档</w:t>
    </w:r>
    <w:r>
      <w:rPr>
        <w:color w:val="8C959F"/>
        <w:sz w:val="16"/>
        <w:lang w:eastAsia="zh-CN"/>
      </w:rPr>
      <w:t xml:space="preserve"> · </w:t>
    </w:r>
    <w:r>
      <w:rPr>
        <w:color w:val="8C959F"/>
        <w:sz w:val="16"/>
        <w:lang w:eastAsia="zh-CN"/>
      </w:rPr>
      <w:t>内部技术说明</w:t>
    </w:r>
    <w:r>
      <w:rPr>
        <w:color w:val="8C959F"/>
        <w:sz w:val="16"/>
        <w:lang w:eastAsia="zh-CN"/>
      </w:rPr>
      <w:t xml:space="preserve"> · </w:t>
    </w:r>
    <w:r>
      <w:rPr>
        <w:color w:val="8C959F"/>
        <w:sz w:val="16"/>
        <w:lang w:eastAsia="zh-CN"/>
      </w:rPr>
      <w:t>第</w:t>
    </w:r>
    <w:r>
      <w:rPr>
        <w:color w:val="8C959F"/>
        <w:sz w:val="16"/>
        <w:lang w:eastAsia="zh-CN"/>
      </w:rPr>
      <w:t xml:space="preserve"> </w:t>
    </w:r>
    <w:r>
      <w:fldChar w:fldCharType="begin"/>
    </w:r>
    <w:r>
      <w:rPr>
        <w:lang w:eastAsia="zh-CN"/>
      </w:rPr>
      <w:instrText xml:space="preserve"> PAGE </w:instrText>
    </w:r>
    <w:r>
      <w:fldChar w:fldCharType="separate"/>
    </w:r>
    <w:r w:rsidR="00EF7A60">
      <w:rPr>
        <w:noProof/>
        <w:lang w:eastAsia="zh-CN"/>
      </w:rPr>
      <w:t>1</w:t>
    </w:r>
    <w:r>
      <w:fldChar w:fldCharType="end"/>
    </w:r>
    <w:r>
      <w:rPr>
        <w:color w:val="8C959F"/>
        <w:sz w:val="16"/>
        <w:lang w:eastAsia="zh-CN"/>
      </w:rPr>
      <w:t xml:space="preserve"> </w:t>
    </w:r>
    <w:r>
      <w:rPr>
        <w:color w:val="8C959F"/>
        <w:sz w:val="16"/>
        <w:lang w:eastAsia="zh-CN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15104" w14:textId="77777777" w:rsidR="00691934" w:rsidRDefault="00691934">
      <w:pPr>
        <w:spacing w:line="240" w:lineRule="auto"/>
        <w:ind w:firstLine="480"/>
      </w:pPr>
      <w:r>
        <w:separator/>
      </w:r>
    </w:p>
  </w:footnote>
  <w:footnote w:type="continuationSeparator" w:id="0">
    <w:p w14:paraId="4E1FD143" w14:textId="77777777" w:rsidR="00691934" w:rsidRDefault="00691934">
      <w:pPr>
        <w:spacing w:line="24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C96D05"/>
    <w:multiLevelType w:val="hybridMultilevel"/>
    <w:tmpl w:val="1616977C"/>
    <w:lvl w:ilvl="0" w:tplc="721056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D2D4CDC"/>
    <w:multiLevelType w:val="multilevel"/>
    <w:tmpl w:val="A9DA88F2"/>
    <w:lvl w:ilvl="0">
      <w:start w:val="1"/>
      <w:numFmt w:val="decimal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" w15:restartNumberingAfterBreak="0">
    <w:nsid w:val="34B95597"/>
    <w:multiLevelType w:val="hybridMultilevel"/>
    <w:tmpl w:val="A4EA411E"/>
    <w:lvl w:ilvl="0" w:tplc="B5A287B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 w15:restartNumberingAfterBreak="0">
    <w:nsid w:val="40570976"/>
    <w:multiLevelType w:val="multilevel"/>
    <w:tmpl w:val="F79CB6A4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3" w15:restartNumberingAfterBreak="0">
    <w:nsid w:val="60735A97"/>
    <w:multiLevelType w:val="hybridMultilevel"/>
    <w:tmpl w:val="C6902FE0"/>
    <w:lvl w:ilvl="0" w:tplc="B5A287B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62ED679B"/>
    <w:multiLevelType w:val="hybridMultilevel"/>
    <w:tmpl w:val="D5A83296"/>
    <w:lvl w:ilvl="0" w:tplc="B5A287B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75731AB1"/>
    <w:multiLevelType w:val="hybridMultilevel"/>
    <w:tmpl w:val="C888A698"/>
    <w:lvl w:ilvl="0" w:tplc="E9E6DDF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78A94795"/>
    <w:multiLevelType w:val="multilevel"/>
    <w:tmpl w:val="A9E8DE08"/>
    <w:lvl w:ilvl="0">
      <w:start w:val="1"/>
      <w:numFmt w:val="decimal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6"/>
  </w:num>
  <w:num w:numId="13">
    <w:abstractNumId w:val="12"/>
  </w:num>
  <w:num w:numId="14">
    <w:abstractNumId w:val="15"/>
  </w:num>
  <w:num w:numId="15">
    <w:abstractNumId w:val="13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643"/>
    <w:rsid w:val="0005761F"/>
    <w:rsid w:val="0006063C"/>
    <w:rsid w:val="001473DF"/>
    <w:rsid w:val="0015074B"/>
    <w:rsid w:val="001A032F"/>
    <w:rsid w:val="00247773"/>
    <w:rsid w:val="00292D66"/>
    <w:rsid w:val="0029639D"/>
    <w:rsid w:val="00326F90"/>
    <w:rsid w:val="00374F6E"/>
    <w:rsid w:val="00376970"/>
    <w:rsid w:val="003815FB"/>
    <w:rsid w:val="00506DF6"/>
    <w:rsid w:val="006867A0"/>
    <w:rsid w:val="00691934"/>
    <w:rsid w:val="008151C5"/>
    <w:rsid w:val="008208FB"/>
    <w:rsid w:val="0083643E"/>
    <w:rsid w:val="00855D31"/>
    <w:rsid w:val="008D1245"/>
    <w:rsid w:val="00947B43"/>
    <w:rsid w:val="00AA1D8D"/>
    <w:rsid w:val="00B47730"/>
    <w:rsid w:val="00CB0664"/>
    <w:rsid w:val="00CC4081"/>
    <w:rsid w:val="00D613D3"/>
    <w:rsid w:val="00D90ACF"/>
    <w:rsid w:val="00DC122E"/>
    <w:rsid w:val="00DC6BEA"/>
    <w:rsid w:val="00DE7B29"/>
    <w:rsid w:val="00E00DED"/>
    <w:rsid w:val="00E6020C"/>
    <w:rsid w:val="00EF7A60"/>
    <w:rsid w:val="00F00ABE"/>
    <w:rsid w:val="00F86A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5C42B8"/>
  <w14:defaultImageDpi w14:val="300"/>
  <w15:docId w15:val="{38FE510A-7534-42C5-9678-B11B1907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47B43"/>
    <w:pPr>
      <w:spacing w:after="0" w:line="520" w:lineRule="exact"/>
      <w:ind w:firstLineChars="200" w:firstLine="200"/>
    </w:pPr>
    <w:rPr>
      <w:rFonts w:ascii="Times New Roman" w:eastAsia="宋体" w:hAnsi="Times New Roman"/>
      <w:color w:val="24292F"/>
      <w:sz w:val="24"/>
    </w:rPr>
  </w:style>
  <w:style w:type="paragraph" w:styleId="1">
    <w:name w:val="heading 1"/>
    <w:basedOn w:val="a1"/>
    <w:next w:val="a1"/>
    <w:link w:val="10"/>
    <w:uiPriority w:val="9"/>
    <w:qFormat/>
    <w:rsid w:val="0083643E"/>
    <w:pPr>
      <w:keepNext/>
      <w:keepLines/>
      <w:outlineLvl w:val="0"/>
    </w:pPr>
    <w:rPr>
      <w:rFonts w:eastAsia="黑体" w:cstheme="majorBidi"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83643E"/>
    <w:pPr>
      <w:keepNext/>
      <w:keepLines/>
      <w:spacing w:before="280"/>
      <w:outlineLvl w:val="1"/>
    </w:pPr>
    <w:rPr>
      <w:rFonts w:eastAsia="黑体" w:cstheme="majorBidi"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247773"/>
    <w:pPr>
      <w:keepNext/>
      <w:keepLines/>
      <w:spacing w:before="200" w:after="80"/>
      <w:outlineLvl w:val="2"/>
    </w:pPr>
    <w:rPr>
      <w:rFonts w:eastAsia="黑体" w:cstheme="majorBidi"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83643E"/>
    <w:rPr>
      <w:rFonts w:ascii="Times New Roman" w:eastAsia="黑体" w:hAnsi="Times New Roman" w:cstheme="majorBidi"/>
      <w:bCs/>
      <w:color w:val="24292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83643E"/>
    <w:rPr>
      <w:rFonts w:ascii="Times New Roman" w:eastAsia="黑体" w:hAnsi="Times New Roman" w:cstheme="majorBidi"/>
      <w:bCs/>
      <w:color w:val="24292F"/>
      <w:sz w:val="24"/>
      <w:szCs w:val="26"/>
    </w:rPr>
  </w:style>
  <w:style w:type="character" w:customStyle="1" w:styleId="32">
    <w:name w:val="标题 3 字符"/>
    <w:basedOn w:val="a2"/>
    <w:link w:val="31"/>
    <w:uiPriority w:val="9"/>
    <w:rsid w:val="00247773"/>
    <w:rPr>
      <w:rFonts w:ascii="Times New Roman" w:eastAsia="黑体" w:hAnsi="Times New Roman" w:cstheme="majorBidi"/>
      <w:bCs/>
      <w:color w:val="24292F"/>
      <w:sz w:val="24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160"/>
      <w:ind w:firstLineChars="200" w:firstLine="200"/>
    </w:pPr>
    <w:rPr>
      <w:rFonts w:asciiTheme="majorHAnsi" w:eastAsiaTheme="majorEastAsia" w:hAnsiTheme="majorHAnsi" w:cstheme="majorBidi"/>
      <w:b/>
      <w:i/>
      <w:iCs/>
      <w:color w:val="57606A"/>
      <w:spacing w:val="15"/>
      <w:sz w:val="22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57606A"/>
      <w:sz w:val="17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506DF6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506DF6"/>
    <w:rPr>
      <w:color w:val="605E5C"/>
      <w:shd w:val="clear" w:color="auto" w:fill="E1DFDD"/>
    </w:rPr>
  </w:style>
  <w:style w:type="character" w:styleId="affb">
    <w:name w:val="FollowedHyperlink"/>
    <w:basedOn w:val="a2"/>
    <w:uiPriority w:val="99"/>
    <w:semiHidden/>
    <w:unhideWhenUsed/>
    <w:rsid w:val="00043643"/>
    <w:rPr>
      <w:color w:val="800080" w:themeColor="followedHyperlink"/>
      <w:u w:val="single"/>
    </w:rPr>
  </w:style>
  <w:style w:type="table" w:styleId="affc">
    <w:name w:val="Grid Table Light"/>
    <w:basedOn w:val="a3"/>
    <w:uiPriority w:val="99"/>
    <w:rsid w:val="00E6020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4">
    <w:name w:val="Plain Table 1"/>
    <w:basedOn w:val="a3"/>
    <w:uiPriority w:val="99"/>
    <w:rsid w:val="00E6020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7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tgpt.com/zh-Hans-CN/codex/?utm_source=google&amp;utm_medium=paid_search&amp;utm_campaign=GOOG_X_SEM_GBR_Codex_CDX_BAU_ACQ_PER_MIX_ALL_APAC_JP_EN_111325&amp;c_id=23219870823&amp;c_agid=204690241668&amp;c_crid=807898942286&amp;c_kwid=kwd-111182835&amp;c_ims=&amp;c_pms=1009540&amp;c_nw=g&amp;c_dvc=c&amp;gad_source=1&amp;gad_campaignid=23219870823&amp;gbraid=0AAAAA-I0E5eX0Zf-DBARq2S0G6G1021P5&amp;gclid=CjwKCAjw8arQBhB9EiwAfIKdQrjXS75IgrbhGVeCRFM_9JFVKjbuaOfYCMJfqU2UXXh2dGc-856YXhoCBw0QAvD_BwE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e.rg-adguard.net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14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lucky</cp:lastModifiedBy>
  <cp:revision>8</cp:revision>
  <dcterms:created xsi:type="dcterms:W3CDTF">2013-12-23T23:15:00Z</dcterms:created>
  <dcterms:modified xsi:type="dcterms:W3CDTF">2026-05-18T12:48:00Z</dcterms:modified>
  <cp:category/>
</cp:coreProperties>
</file>